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B9678" w14:textId="2DB269CC" w:rsidR="00E27C66" w:rsidRPr="00955508" w:rsidRDefault="00E27C66" w:rsidP="00E27C66">
      <w:pPr>
        <w:jc w:val="center"/>
      </w:pPr>
      <w:r w:rsidRPr="009A5F0E">
        <w:rPr>
          <w:b/>
        </w:rPr>
        <w:t>Teacher Notes for</w:t>
      </w:r>
      <w:r w:rsidR="00A73B9C">
        <w:rPr>
          <w:b/>
        </w:rPr>
        <w:t xml:space="preserve"> “</w:t>
      </w:r>
      <w:r w:rsidR="00955508" w:rsidRPr="00955508">
        <w:rPr>
          <w:b/>
        </w:rPr>
        <w:t>Stability and Change in Biological Communities</w:t>
      </w:r>
      <w:r w:rsidR="00A73B9C">
        <w:rPr>
          <w:b/>
        </w:rPr>
        <w:t>”</w:t>
      </w:r>
      <w:r w:rsidR="00DD5370" w:rsidRPr="00955508">
        <w:rPr>
          <w:rStyle w:val="FootnoteReference"/>
        </w:rPr>
        <w:footnoteReference w:id="1"/>
      </w:r>
    </w:p>
    <w:p w14:paraId="39C86D95" w14:textId="77777777" w:rsidR="00975A23" w:rsidRDefault="00975A23" w:rsidP="00E27C66">
      <w:pPr>
        <w:jc w:val="center"/>
        <w:rPr>
          <w:b/>
        </w:rPr>
      </w:pPr>
    </w:p>
    <w:p w14:paraId="5920CDDC" w14:textId="31FB89D3" w:rsidR="006B050B" w:rsidRDefault="006B050B" w:rsidP="006B050B">
      <w:r w:rsidRPr="006B050B">
        <w:t>This analysis and discussion activity</w:t>
      </w:r>
      <w:r w:rsidR="007413B5">
        <w:t xml:space="preserve"> engages students in understanding </w:t>
      </w:r>
      <w:r w:rsidRPr="006B050B">
        <w:t xml:space="preserve">how biological communities </w:t>
      </w:r>
      <w:r w:rsidR="00CA35A4">
        <w:t>remain stable</w:t>
      </w:r>
      <w:r w:rsidR="009F736C">
        <w:t xml:space="preserve"> and how they </w:t>
      </w:r>
      <w:r w:rsidRPr="006B050B">
        <w:t xml:space="preserve">change during </w:t>
      </w:r>
      <w:r w:rsidR="009F736C">
        <w:t xml:space="preserve">ecological </w:t>
      </w:r>
      <w:r w:rsidRPr="006B050B">
        <w:t>s</w:t>
      </w:r>
      <w:r w:rsidR="008D0C7A">
        <w:t>uccession. S</w:t>
      </w:r>
      <w:r w:rsidRPr="006B050B">
        <w:t>tudents analyze</w:t>
      </w:r>
      <w:r w:rsidR="00344F3B">
        <w:t xml:space="preserve"> several types of</w:t>
      </w:r>
      <w:r w:rsidRPr="006B050B">
        <w:t xml:space="preserve"> research evidence</w:t>
      </w:r>
      <w:r w:rsidR="00B747BA">
        <w:t>,</w:t>
      </w:r>
      <w:r w:rsidR="00B61A7F">
        <w:t xml:space="preserve"> including </w:t>
      </w:r>
      <w:r w:rsidR="007413B5">
        <w:t xml:space="preserve">(1) </w:t>
      </w:r>
      <w:r w:rsidR="006353AA">
        <w:t xml:space="preserve">repeated </w:t>
      </w:r>
      <w:r w:rsidR="007413B5">
        <w:t xml:space="preserve">observations of a </w:t>
      </w:r>
      <w:r w:rsidR="00B747BA">
        <w:t>biological community</w:t>
      </w:r>
      <w:r w:rsidR="006353AA">
        <w:t xml:space="preserve"> to assess stability or change </w:t>
      </w:r>
      <w:r w:rsidR="00B747BA">
        <w:t xml:space="preserve">over time, </w:t>
      </w:r>
      <w:r w:rsidR="007413B5">
        <w:t>(</w:t>
      </w:r>
      <w:r w:rsidR="006353AA">
        <w:t>2</w:t>
      </w:r>
      <w:r w:rsidR="007413B5">
        <w:t xml:space="preserve">) analyses of </w:t>
      </w:r>
      <w:r w:rsidR="00B747BA">
        <w:t>dated fossils in a peat bog</w:t>
      </w:r>
      <w:r w:rsidR="006353AA">
        <w:t>, and (3) analyses of</w:t>
      </w:r>
      <w:r w:rsidR="00F721D9">
        <w:t xml:space="preserve"> how</w:t>
      </w:r>
      <w:r w:rsidR="006353AA" w:rsidRPr="006353AA">
        <w:t xml:space="preserve"> </w:t>
      </w:r>
      <w:r w:rsidR="006353AA">
        <w:t>mutualism, competition and trophic relationships</w:t>
      </w:r>
      <w:r w:rsidR="00F721D9">
        <w:t xml:space="preserve"> contribute to stability or change in</w:t>
      </w:r>
      <w:r w:rsidR="00E7413F">
        <w:t xml:space="preserve"> biological communities</w:t>
      </w:r>
      <w:r w:rsidR="00B747BA">
        <w:t xml:space="preserve">. </w:t>
      </w:r>
      <w:r w:rsidR="00DF7164">
        <w:t xml:space="preserve">Students </w:t>
      </w:r>
      <w:r w:rsidR="00B747BA">
        <w:t xml:space="preserve">use this evidence to understand the causes of </w:t>
      </w:r>
      <w:r w:rsidR="00344F3B">
        <w:t>stability and</w:t>
      </w:r>
      <w:r w:rsidRPr="006B050B">
        <w:t xml:space="preserve"> succession</w:t>
      </w:r>
      <w:r w:rsidR="00344F3B">
        <w:t xml:space="preserve"> in a variety of habitats</w:t>
      </w:r>
      <w:r w:rsidR="00B747BA">
        <w:t>, including a tropical forest, a new volcanic island, abandoned farm fields, and</w:t>
      </w:r>
      <w:r w:rsidR="007413B5">
        <w:t xml:space="preserve"> ponds</w:t>
      </w:r>
      <w:r w:rsidRPr="006B050B">
        <w:t>.</w:t>
      </w:r>
      <w:r w:rsidR="00E7413F">
        <w:t xml:space="preserve"> Students also </w:t>
      </w:r>
      <w:r w:rsidRPr="006B050B">
        <w:t>analyze the effects of climate and non-native invasive plants.</w:t>
      </w:r>
      <w:r w:rsidR="008D0C7A">
        <w:t xml:space="preserve"> </w:t>
      </w:r>
    </w:p>
    <w:p w14:paraId="0FD5E72B" w14:textId="1C120F46" w:rsidR="00CA35A4" w:rsidRDefault="00CA35A4" w:rsidP="006B050B"/>
    <w:p w14:paraId="788618B4" w14:textId="03083E80" w:rsidR="00CA35A4" w:rsidRDefault="00CA35A4" w:rsidP="00CA35A4">
      <w:r>
        <w:t>I estimate that this activity will require</w:t>
      </w:r>
      <w:r w:rsidR="00D23131">
        <w:t xml:space="preserve"> roughly</w:t>
      </w:r>
      <w:r w:rsidR="00812532" w:rsidRPr="00812532">
        <w:t xml:space="preserve"> </w:t>
      </w:r>
      <w:r w:rsidR="00812532">
        <w:rPr>
          <w:u w:val="single"/>
        </w:rPr>
        <w:t xml:space="preserve">2 </w:t>
      </w:r>
      <w:r w:rsidRPr="00381926">
        <w:rPr>
          <w:u w:val="single"/>
        </w:rPr>
        <w:t>50-minute periods</w:t>
      </w:r>
      <w:r>
        <w:t>.</w:t>
      </w:r>
      <w:r w:rsidR="00D23131">
        <w:t xml:space="preserve"> </w:t>
      </w:r>
    </w:p>
    <w:p w14:paraId="6DA2F8F3" w14:textId="77777777" w:rsidR="00173644" w:rsidRDefault="00173644" w:rsidP="00975A23"/>
    <w:p w14:paraId="203574FF" w14:textId="24D97A91" w:rsidR="00173644" w:rsidRPr="009A5F0E" w:rsidRDefault="00C61A74" w:rsidP="00173644">
      <w:r>
        <w:t xml:space="preserve">The </w:t>
      </w:r>
      <w:r w:rsidRPr="00B26891">
        <w:rPr>
          <w:u w:val="single"/>
        </w:rPr>
        <w:t>PowerPoint</w:t>
      </w:r>
      <w:r>
        <w:t xml:space="preserve"> available at </w:t>
      </w:r>
      <w:hyperlink r:id="rId8" w:history="1">
        <w:r w:rsidRPr="0039485B">
          <w:rPr>
            <w:rStyle w:val="Hyperlink"/>
          </w:rPr>
          <w:t>https://serendipstudio.org/exchange/bioactivities/succession</w:t>
        </w:r>
      </w:hyperlink>
      <w:r>
        <w:t xml:space="preserve"> has color pictures that illustrate</w:t>
      </w:r>
      <w:r w:rsidR="006353AA">
        <w:t xml:space="preserve"> the biological communities in</w:t>
      </w:r>
      <w:r>
        <w:t xml:space="preserve"> this activity.</w:t>
      </w:r>
      <w:r w:rsidR="006353AA">
        <w:t xml:space="preserve"> These Teacher Notes suggest</w:t>
      </w:r>
      <w:r w:rsidR="00E7413F">
        <w:t xml:space="preserve"> when </w:t>
      </w:r>
      <w:r w:rsidR="006353AA">
        <w:t>to show</w:t>
      </w:r>
      <w:r w:rsidR="00E7413F">
        <w:t xml:space="preserve"> various </w:t>
      </w:r>
      <w:r w:rsidR="006353AA">
        <w:t>slides</w:t>
      </w:r>
      <w:r>
        <w:t>.</w:t>
      </w:r>
    </w:p>
    <w:p w14:paraId="3DD611B6" w14:textId="77777777" w:rsidR="00173644" w:rsidRDefault="00173644" w:rsidP="00173644"/>
    <w:p w14:paraId="3952C1BB" w14:textId="77777777" w:rsidR="00955508" w:rsidRDefault="009D31BE" w:rsidP="000F38F4">
      <w:pPr>
        <w:rPr>
          <w:b/>
        </w:rPr>
      </w:pPr>
      <w:r w:rsidRPr="009A5F0E">
        <w:rPr>
          <w:b/>
        </w:rPr>
        <w:t>Learning Goals</w:t>
      </w:r>
    </w:p>
    <w:p w14:paraId="36DEE47F" w14:textId="77777777" w:rsidR="00955508" w:rsidRPr="00183D61" w:rsidRDefault="00955508" w:rsidP="00955508">
      <w:r w:rsidRPr="00183D61">
        <w:t xml:space="preserve">In accord with the </w:t>
      </w:r>
      <w:r w:rsidRPr="00183D61">
        <w:rPr>
          <w:u w:val="single"/>
        </w:rPr>
        <w:t>Next Generation Science Standards</w:t>
      </w:r>
      <w:r w:rsidRPr="00183D61">
        <w:rPr>
          <w:rStyle w:val="FootnoteReference"/>
        </w:rPr>
        <w:footnoteReference w:id="2"/>
      </w:r>
      <w:r w:rsidRPr="00183D61">
        <w:t xml:space="preserve">: </w:t>
      </w:r>
    </w:p>
    <w:p w14:paraId="1FF0B381" w14:textId="77777777" w:rsidR="00955508" w:rsidRDefault="00955508" w:rsidP="00955508">
      <w:pPr>
        <w:pStyle w:val="ListParagraph"/>
        <w:numPr>
          <w:ilvl w:val="0"/>
          <w:numId w:val="24"/>
        </w:numPr>
        <w:spacing w:after="0" w:line="240" w:lineRule="auto"/>
        <w:ind w:left="360"/>
        <w:rPr>
          <w:rFonts w:ascii="Times New Roman" w:hAnsi="Times New Roman"/>
          <w:sz w:val="24"/>
          <w:szCs w:val="24"/>
        </w:rPr>
      </w:pPr>
      <w:r w:rsidRPr="00183D61">
        <w:rPr>
          <w:rFonts w:ascii="Times New Roman" w:hAnsi="Times New Roman"/>
          <w:sz w:val="24"/>
          <w:szCs w:val="24"/>
        </w:rPr>
        <w:t xml:space="preserve">This activity will help students to </w:t>
      </w:r>
      <w:r>
        <w:rPr>
          <w:rFonts w:ascii="Times New Roman" w:hAnsi="Times New Roman"/>
          <w:sz w:val="24"/>
          <w:szCs w:val="24"/>
        </w:rPr>
        <w:t>meet the Performance Expectation:</w:t>
      </w:r>
    </w:p>
    <w:p w14:paraId="70232DC2" w14:textId="77777777" w:rsidR="00955508" w:rsidRPr="006A698B" w:rsidRDefault="00955508" w:rsidP="00955508">
      <w:pPr>
        <w:pStyle w:val="ListParagraph"/>
        <w:spacing w:after="0" w:line="240" w:lineRule="auto"/>
        <w:rPr>
          <w:rFonts w:ascii="Times New Roman" w:hAnsi="Times New Roman"/>
          <w:sz w:val="24"/>
          <w:szCs w:val="24"/>
        </w:rPr>
      </w:pPr>
      <w:r w:rsidRPr="006A698B">
        <w:rPr>
          <w:rFonts w:ascii="Times New Roman" w:hAnsi="Times New Roman"/>
          <w:sz w:val="24"/>
          <w:szCs w:val="24"/>
        </w:rPr>
        <w:t>HS-LS2-6. "Evaluate the claims, evidence and reasoning that the complex interactions</w:t>
      </w:r>
      <w:r>
        <w:rPr>
          <w:rFonts w:ascii="Times New Roman" w:hAnsi="Times New Roman"/>
          <w:sz w:val="24"/>
          <w:szCs w:val="24"/>
        </w:rPr>
        <w:t xml:space="preserve"> in </w:t>
      </w:r>
      <w:r w:rsidRPr="006A698B">
        <w:rPr>
          <w:rFonts w:ascii="Times New Roman" w:hAnsi="Times New Roman"/>
          <w:sz w:val="24"/>
          <w:szCs w:val="24"/>
        </w:rPr>
        <w:t xml:space="preserve">ecosystems maintain relatively consistent numbers and types of organisms in stable conditions, but changing conditions may result in a new ecosystem." </w:t>
      </w:r>
    </w:p>
    <w:p w14:paraId="109F59C6" w14:textId="77777777" w:rsidR="00955508" w:rsidRPr="003525E8" w:rsidRDefault="00955508" w:rsidP="00955508">
      <w:pPr>
        <w:pStyle w:val="ListParagraph"/>
        <w:numPr>
          <w:ilvl w:val="0"/>
          <w:numId w:val="24"/>
        </w:numPr>
        <w:spacing w:line="240" w:lineRule="auto"/>
        <w:ind w:left="360"/>
        <w:rPr>
          <w:rFonts w:ascii="Times New Roman" w:hAnsi="Times New Roman"/>
          <w:i/>
          <w:sz w:val="24"/>
          <w:szCs w:val="24"/>
        </w:rPr>
      </w:pPr>
      <w:r>
        <w:rPr>
          <w:rFonts w:ascii="Times New Roman" w:hAnsi="Times New Roman"/>
          <w:sz w:val="24"/>
          <w:szCs w:val="24"/>
        </w:rPr>
        <w:t>This activity helps students to understand</w:t>
      </w:r>
      <w:r w:rsidRPr="00183D61">
        <w:rPr>
          <w:rFonts w:ascii="Times New Roman" w:hAnsi="Times New Roman"/>
          <w:sz w:val="24"/>
          <w:szCs w:val="24"/>
        </w:rPr>
        <w:t xml:space="preserve"> the Disciplinary Core Idea, LS2.C, Ecosystem Dynamics, Functioning and Resilience</w:t>
      </w:r>
      <w:r>
        <w:rPr>
          <w:rFonts w:ascii="Times New Roman" w:hAnsi="Times New Roman"/>
          <w:sz w:val="24"/>
          <w:szCs w:val="24"/>
        </w:rPr>
        <w:t>:</w:t>
      </w:r>
      <w:r w:rsidRPr="00183D61">
        <w:rPr>
          <w:rFonts w:ascii="Times New Roman" w:hAnsi="Times New Roman"/>
          <w:sz w:val="24"/>
          <w:szCs w:val="24"/>
        </w:rPr>
        <w:t xml:space="preserve"> </w:t>
      </w:r>
    </w:p>
    <w:p w14:paraId="4C43C2CB" w14:textId="77777777" w:rsidR="00955508" w:rsidRPr="00183D61" w:rsidRDefault="00955508" w:rsidP="00955508">
      <w:pPr>
        <w:pStyle w:val="ListParagraph"/>
        <w:spacing w:line="240" w:lineRule="auto"/>
        <w:rPr>
          <w:rFonts w:ascii="Times New Roman" w:hAnsi="Times New Roman"/>
          <w:i/>
          <w:sz w:val="24"/>
          <w:szCs w:val="24"/>
        </w:rPr>
      </w:pPr>
      <w:r>
        <w:rPr>
          <w:rFonts w:ascii="Times New Roman" w:hAnsi="Times New Roman"/>
          <w:sz w:val="24"/>
          <w:szCs w:val="24"/>
        </w:rPr>
        <w:t xml:space="preserve">“A complex set of interactions within an ecosystem can keep its numbers and types of organisms relatively constant over long periods of time under stable conditions. </w:t>
      </w:r>
      <w:r w:rsidRPr="00183D61">
        <w:rPr>
          <w:rFonts w:ascii="Times New Roman" w:hAnsi="Times New Roman"/>
          <w:sz w:val="24"/>
          <w:szCs w:val="24"/>
        </w:rPr>
        <w:t>If a modest biological or physical disturbance to an ecosystem occurs, it may return to its more or less original state (i.e. the ecosystem is resilient), as opposed to becoming a very different ecosystem. Extreme fluctuations in conditions or the size of any population, however, can challenge the functioning of ecosystems in terms of resources and habitat availability. Moreover, anthropogenic changes (induced by human activity) in the environment – including habitat destruction, pollution, introduction of invasive species, overexploitation, and climate change – can disrupt an ecosystem and threaten the survival of some species."</w:t>
      </w:r>
      <w:r w:rsidRPr="00183D61">
        <w:rPr>
          <w:rFonts w:ascii="Times New Roman" w:hAnsi="Times New Roman"/>
          <w:i/>
          <w:sz w:val="24"/>
          <w:szCs w:val="24"/>
        </w:rPr>
        <w:t xml:space="preserve"> </w:t>
      </w:r>
    </w:p>
    <w:p w14:paraId="2E0B99F4" w14:textId="09F36D63" w:rsidR="00882147" w:rsidRDefault="00955508" w:rsidP="00955508">
      <w:pPr>
        <w:pStyle w:val="ListParagraph"/>
        <w:numPr>
          <w:ilvl w:val="0"/>
          <w:numId w:val="24"/>
        </w:numPr>
        <w:spacing w:line="240" w:lineRule="auto"/>
        <w:ind w:left="360"/>
        <w:rPr>
          <w:rFonts w:ascii="Times New Roman" w:hAnsi="Times New Roman"/>
          <w:sz w:val="24"/>
          <w:szCs w:val="24"/>
        </w:rPr>
      </w:pPr>
      <w:r>
        <w:rPr>
          <w:rFonts w:ascii="Times New Roman" w:hAnsi="Times New Roman"/>
          <w:sz w:val="24"/>
          <w:szCs w:val="24"/>
        </w:rPr>
        <w:t>In this activity students engage</w:t>
      </w:r>
      <w:r w:rsidRPr="00183D61">
        <w:rPr>
          <w:rFonts w:ascii="Times New Roman" w:hAnsi="Times New Roman"/>
          <w:sz w:val="24"/>
          <w:szCs w:val="24"/>
        </w:rPr>
        <w:t xml:space="preserve"> in</w:t>
      </w:r>
      <w:r w:rsidR="00B61A7F">
        <w:rPr>
          <w:rFonts w:ascii="Times New Roman" w:hAnsi="Times New Roman"/>
          <w:sz w:val="24"/>
          <w:szCs w:val="24"/>
        </w:rPr>
        <w:t xml:space="preserve"> these </w:t>
      </w:r>
      <w:r w:rsidR="00882147">
        <w:rPr>
          <w:rFonts w:ascii="Times New Roman" w:hAnsi="Times New Roman"/>
          <w:sz w:val="24"/>
          <w:szCs w:val="24"/>
        </w:rPr>
        <w:t xml:space="preserve">Science and Engineering Practices: </w:t>
      </w:r>
    </w:p>
    <w:p w14:paraId="2C0BC645" w14:textId="33F26178" w:rsidR="00882147" w:rsidRDefault="00882147" w:rsidP="00882147">
      <w:pPr>
        <w:pStyle w:val="ListParagraph"/>
        <w:numPr>
          <w:ilvl w:val="1"/>
          <w:numId w:val="24"/>
        </w:numPr>
        <w:spacing w:line="240" w:lineRule="auto"/>
        <w:rPr>
          <w:rFonts w:ascii="Times New Roman" w:hAnsi="Times New Roman"/>
          <w:sz w:val="24"/>
          <w:szCs w:val="24"/>
        </w:rPr>
      </w:pPr>
      <w:r>
        <w:rPr>
          <w:rFonts w:ascii="Times New Roman" w:hAnsi="Times New Roman"/>
          <w:sz w:val="24"/>
          <w:szCs w:val="24"/>
        </w:rPr>
        <w:t>“Constructing Explanations: Apply scientific ideas, principles, and/or evidence to provide an explanation of phenomena…”</w:t>
      </w:r>
    </w:p>
    <w:p w14:paraId="5E94B29F" w14:textId="2599D1F7" w:rsidR="00955508" w:rsidRPr="00183D61" w:rsidRDefault="00882147" w:rsidP="00882147">
      <w:pPr>
        <w:pStyle w:val="ListParagraph"/>
        <w:numPr>
          <w:ilvl w:val="1"/>
          <w:numId w:val="24"/>
        </w:numPr>
        <w:spacing w:line="240" w:lineRule="auto"/>
        <w:rPr>
          <w:rFonts w:ascii="Times New Roman" w:hAnsi="Times New Roman"/>
          <w:i/>
          <w:sz w:val="24"/>
          <w:szCs w:val="24"/>
        </w:rPr>
      </w:pPr>
      <w:r>
        <w:rPr>
          <w:rFonts w:ascii="Times New Roman" w:hAnsi="Times New Roman"/>
          <w:sz w:val="24"/>
          <w:szCs w:val="24"/>
        </w:rPr>
        <w:t>“Engaging In Argument from Evidence: Make and defend a claim based on evidence about the natural world…</w:t>
      </w:r>
      <w:r w:rsidR="00955508">
        <w:rPr>
          <w:rFonts w:ascii="Times New Roman" w:hAnsi="Times New Roman"/>
          <w:sz w:val="24"/>
          <w:szCs w:val="24"/>
        </w:rPr>
        <w:t>.</w:t>
      </w:r>
      <w:r>
        <w:rPr>
          <w:rFonts w:ascii="Times New Roman" w:hAnsi="Times New Roman"/>
          <w:sz w:val="24"/>
          <w:szCs w:val="24"/>
        </w:rPr>
        <w:t>”</w:t>
      </w:r>
    </w:p>
    <w:p w14:paraId="3AFCDDCD" w14:textId="36007AAC" w:rsidR="00740A00" w:rsidRDefault="00955508" w:rsidP="00955508">
      <w:pPr>
        <w:pStyle w:val="ListParagraph"/>
        <w:numPr>
          <w:ilvl w:val="0"/>
          <w:numId w:val="25"/>
        </w:numPr>
        <w:spacing w:after="0" w:line="240" w:lineRule="auto"/>
        <w:ind w:left="360"/>
        <w:rPr>
          <w:rFonts w:ascii="Times New Roman" w:hAnsi="Times New Roman"/>
          <w:sz w:val="24"/>
          <w:szCs w:val="24"/>
        </w:rPr>
      </w:pPr>
      <w:r w:rsidRPr="00183D61">
        <w:rPr>
          <w:rFonts w:ascii="Times New Roman" w:hAnsi="Times New Roman"/>
          <w:sz w:val="24"/>
          <w:szCs w:val="24"/>
        </w:rPr>
        <w:t>This activity will provide the opportunity to</w:t>
      </w:r>
      <w:r w:rsidR="00882147">
        <w:rPr>
          <w:rFonts w:ascii="Times New Roman" w:hAnsi="Times New Roman"/>
          <w:sz w:val="24"/>
          <w:szCs w:val="24"/>
        </w:rPr>
        <w:t xml:space="preserve"> reinforce </w:t>
      </w:r>
      <w:r w:rsidR="00740A00">
        <w:rPr>
          <w:rFonts w:ascii="Times New Roman" w:hAnsi="Times New Roman"/>
          <w:sz w:val="24"/>
          <w:szCs w:val="24"/>
        </w:rPr>
        <w:t>two Crosscutting Concepts:</w:t>
      </w:r>
    </w:p>
    <w:p w14:paraId="4CD788DF" w14:textId="474F3E7B" w:rsidR="00740A00" w:rsidRDefault="00740A00" w:rsidP="00740A00">
      <w:pPr>
        <w:pStyle w:val="ListParagraph"/>
        <w:numPr>
          <w:ilvl w:val="1"/>
          <w:numId w:val="25"/>
        </w:numPr>
        <w:spacing w:after="0" w:line="240" w:lineRule="auto"/>
        <w:rPr>
          <w:rFonts w:ascii="Times New Roman" w:hAnsi="Times New Roman"/>
          <w:sz w:val="24"/>
          <w:szCs w:val="24"/>
        </w:rPr>
      </w:pPr>
      <w:r>
        <w:rPr>
          <w:rFonts w:ascii="Times New Roman" w:hAnsi="Times New Roman"/>
          <w:sz w:val="24"/>
          <w:szCs w:val="24"/>
        </w:rPr>
        <w:t xml:space="preserve">“Stability and Change: </w:t>
      </w:r>
      <w:r w:rsidR="005F7DD4">
        <w:rPr>
          <w:rFonts w:ascii="Times New Roman" w:hAnsi="Times New Roman"/>
          <w:sz w:val="24"/>
          <w:szCs w:val="24"/>
        </w:rPr>
        <w:t xml:space="preserve">Much </w:t>
      </w:r>
      <w:r>
        <w:rPr>
          <w:rFonts w:ascii="Times New Roman" w:hAnsi="Times New Roman"/>
          <w:sz w:val="24"/>
          <w:szCs w:val="24"/>
        </w:rPr>
        <w:t>of science deals with constructing explanations of how things change and how they remain stable</w:t>
      </w:r>
      <w:r w:rsidR="00955508" w:rsidRPr="00183D61">
        <w:rPr>
          <w:rFonts w:ascii="Times New Roman" w:hAnsi="Times New Roman"/>
          <w:sz w:val="24"/>
          <w:szCs w:val="24"/>
        </w:rPr>
        <w:t>.</w:t>
      </w:r>
      <w:r>
        <w:rPr>
          <w:rFonts w:ascii="Times New Roman" w:hAnsi="Times New Roman"/>
          <w:sz w:val="24"/>
          <w:szCs w:val="24"/>
        </w:rPr>
        <w:t>”</w:t>
      </w:r>
    </w:p>
    <w:p w14:paraId="0995658B" w14:textId="3A964877" w:rsidR="00955508" w:rsidRPr="00183D61" w:rsidRDefault="00740A00" w:rsidP="00740A00">
      <w:pPr>
        <w:pStyle w:val="ListParagraph"/>
        <w:numPr>
          <w:ilvl w:val="1"/>
          <w:numId w:val="25"/>
        </w:numPr>
        <w:spacing w:after="0" w:line="240" w:lineRule="auto"/>
        <w:rPr>
          <w:rFonts w:ascii="Times New Roman" w:hAnsi="Times New Roman"/>
          <w:sz w:val="24"/>
          <w:szCs w:val="24"/>
        </w:rPr>
      </w:pPr>
      <w:r>
        <w:rPr>
          <w:rFonts w:ascii="Times New Roman" w:hAnsi="Times New Roman"/>
          <w:sz w:val="24"/>
          <w:szCs w:val="24"/>
        </w:rPr>
        <w:lastRenderedPageBreak/>
        <w:t>“Scale, Proportion, and Quantity: Patterns observable at one scale may not be observable or exist at other scales. Some systems can only be studied indirectly as they are… too slow to observe directly.”</w:t>
      </w:r>
    </w:p>
    <w:p w14:paraId="05D2E3B8" w14:textId="585892C1" w:rsidR="00740A00" w:rsidRDefault="00955508" w:rsidP="00955508">
      <w:pPr>
        <w:pStyle w:val="ListParagraph"/>
        <w:numPr>
          <w:ilvl w:val="0"/>
          <w:numId w:val="25"/>
        </w:numPr>
        <w:spacing w:after="0" w:line="240" w:lineRule="auto"/>
        <w:ind w:left="360"/>
        <w:rPr>
          <w:rFonts w:ascii="Times New Roman" w:hAnsi="Times New Roman"/>
          <w:sz w:val="24"/>
          <w:szCs w:val="24"/>
        </w:rPr>
      </w:pPr>
      <w:r w:rsidRPr="00183D61">
        <w:rPr>
          <w:rFonts w:ascii="Times New Roman" w:hAnsi="Times New Roman"/>
          <w:sz w:val="24"/>
          <w:szCs w:val="24"/>
        </w:rPr>
        <w:t xml:space="preserve">This activity </w:t>
      </w:r>
      <w:r>
        <w:rPr>
          <w:rFonts w:ascii="Times New Roman" w:hAnsi="Times New Roman"/>
          <w:sz w:val="24"/>
          <w:szCs w:val="24"/>
        </w:rPr>
        <w:t>can be used to reinforce student understanding</w:t>
      </w:r>
      <w:r w:rsidRPr="00183D61">
        <w:rPr>
          <w:rFonts w:ascii="Times New Roman" w:hAnsi="Times New Roman"/>
          <w:sz w:val="24"/>
          <w:szCs w:val="24"/>
        </w:rPr>
        <w:t xml:space="preserve"> about the </w:t>
      </w:r>
      <w:r w:rsidR="00740A00">
        <w:rPr>
          <w:rFonts w:ascii="Times New Roman" w:hAnsi="Times New Roman"/>
          <w:sz w:val="24"/>
          <w:szCs w:val="24"/>
        </w:rPr>
        <w:t>Nature of Science</w:t>
      </w:r>
      <w:r w:rsidR="00D47B80">
        <w:rPr>
          <w:rFonts w:ascii="Times New Roman" w:hAnsi="Times New Roman"/>
          <w:sz w:val="24"/>
          <w:szCs w:val="24"/>
        </w:rPr>
        <w:t>.</w:t>
      </w:r>
    </w:p>
    <w:p w14:paraId="43652890" w14:textId="7C6A17C2" w:rsidR="00955508" w:rsidRPr="00183D61" w:rsidRDefault="00740A00" w:rsidP="00740A00">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"Science investigations use diverse methods and do not always use the same set of procedures to obtain data.”</w:t>
      </w:r>
    </w:p>
    <w:p w14:paraId="1AD1F674" w14:textId="5DF2172A" w:rsidR="00955508" w:rsidRPr="00183D61" w:rsidRDefault="00740A00" w:rsidP="00344F3B">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w:t>
      </w:r>
      <w:r w:rsidR="00955508" w:rsidRPr="00183D61">
        <w:rPr>
          <w:rFonts w:ascii="Times New Roman" w:hAnsi="Times New Roman"/>
          <w:sz w:val="24"/>
          <w:szCs w:val="24"/>
        </w:rPr>
        <w:t>Science knowledge is based on empirical evidence.</w:t>
      </w:r>
      <w:r w:rsidR="00955508">
        <w:rPr>
          <w:rFonts w:ascii="Times New Roman" w:hAnsi="Times New Roman"/>
          <w:sz w:val="24"/>
          <w:szCs w:val="24"/>
        </w:rPr>
        <w:t>"</w:t>
      </w:r>
    </w:p>
    <w:p w14:paraId="11890EE1" w14:textId="77777777" w:rsidR="0067610D" w:rsidRPr="009F736C" w:rsidRDefault="0067610D" w:rsidP="000F38F4"/>
    <w:p w14:paraId="64EEA8C4" w14:textId="77777777" w:rsidR="00A02C7A" w:rsidRPr="00183D61" w:rsidRDefault="00A02C7A" w:rsidP="00183D61">
      <w:pPr>
        <w:widowControl w:val="0"/>
        <w:autoSpaceDE w:val="0"/>
        <w:autoSpaceDN w:val="0"/>
        <w:adjustRightInd w:val="0"/>
      </w:pPr>
      <w:r w:rsidRPr="00183D61">
        <w:rPr>
          <w:b/>
        </w:rPr>
        <w:t>Instructional Suggestions and Background Information</w:t>
      </w:r>
    </w:p>
    <w:p w14:paraId="196CC6C5" w14:textId="4334BD74" w:rsidR="00814E34" w:rsidRDefault="00814E34" w:rsidP="00814E34">
      <w:r w:rsidRPr="006A538F">
        <w:rPr>
          <w:u w:val="single"/>
        </w:rPr>
        <w:t>To maximize student participation and learning</w:t>
      </w:r>
      <w:r>
        <w:t>, I suggest that you have your students work individually, in pairs, or in small gro</w:t>
      </w:r>
      <w:r w:rsidR="003C4ED2">
        <w:t>ups to answer a question</w:t>
      </w:r>
      <w:r w:rsidR="00FB0D03">
        <w:t xml:space="preserve"> or small group</w:t>
      </w:r>
      <w:r>
        <w:t xml:space="preserve"> of </w:t>
      </w:r>
      <w:r w:rsidR="00F721D9">
        <w:t xml:space="preserve">related </w:t>
      </w:r>
      <w:r>
        <w:t>questions</w:t>
      </w:r>
      <w:r w:rsidR="003C4ED2">
        <w:t>; then,</w:t>
      </w:r>
      <w:r>
        <w:t xml:space="preserve"> after each question or group of questions</w:t>
      </w:r>
      <w:r w:rsidR="003C4ED2">
        <w:t>,</w:t>
      </w:r>
      <w:r>
        <w:t xml:space="preserve"> have a class discussion of student answers to probe their thinking and guide them to a sound understanding of the concepts and information before moving on to the next section. You may want to try having your students work in groups of four, each with a specific task. One student is the facilitator (responsible for keeping </w:t>
      </w:r>
      <w:r w:rsidR="00F17A1A">
        <w:t xml:space="preserve">the </w:t>
      </w:r>
      <w:r>
        <w:t>group on task and time management). Another student is the reader (reads information out loud). Another student is the recorder (records the answers in the Student Handout that the group turns in). The fourth student in each group is the spokesperson (reports out to the class during class discussions).</w:t>
      </w:r>
      <w:r>
        <w:rPr>
          <w:rStyle w:val="FootnoteReference"/>
        </w:rPr>
        <w:footnoteReference w:id="3"/>
      </w:r>
    </w:p>
    <w:p w14:paraId="7D1242FD" w14:textId="77777777" w:rsidR="00F34FEA" w:rsidRDefault="00F34FEA" w:rsidP="00A02C7A"/>
    <w:p w14:paraId="40A0D26E" w14:textId="7AB72ED9" w:rsidR="00A02ECC" w:rsidRDefault="00A02ECC" w:rsidP="000F38F4">
      <w:r>
        <w:t xml:space="preserve">A </w:t>
      </w:r>
      <w:r w:rsidRPr="00F34FEA">
        <w:rPr>
          <w:u w:val="single"/>
        </w:rPr>
        <w:t>key</w:t>
      </w:r>
      <w:r>
        <w:t xml:space="preserve"> is available upon request to the author (</w:t>
      </w:r>
      <w:hyperlink r:id="rId9" w:history="1">
        <w:r w:rsidR="00635469" w:rsidRPr="00BA498C">
          <w:rPr>
            <w:rStyle w:val="Hyperlink"/>
          </w:rPr>
          <w:t>iwaldron@upenn.edu</w:t>
        </w:r>
      </w:hyperlink>
      <w:r>
        <w:t xml:space="preserve">). The following </w:t>
      </w:r>
      <w:r w:rsidR="00635469">
        <w:t xml:space="preserve">sections </w:t>
      </w:r>
      <w:r>
        <w:t>provide ad</w:t>
      </w:r>
      <w:r w:rsidR="00A26245">
        <w:t>ditional background information</w:t>
      </w:r>
      <w:r w:rsidR="003C4ED2">
        <w:t xml:space="preserve"> and instructional suggestions</w:t>
      </w:r>
      <w:r w:rsidR="00A26245">
        <w:t>.</w:t>
      </w:r>
    </w:p>
    <w:p w14:paraId="608D411A" w14:textId="26076F78" w:rsidR="00E65EC9" w:rsidRDefault="00E65EC9" w:rsidP="000F38F4"/>
    <w:p w14:paraId="064C0D16" w14:textId="4C59E5F7" w:rsidR="00E65EC9" w:rsidRDefault="00812532" w:rsidP="000F38F4">
      <w:r>
        <w:t xml:space="preserve">As you discuss student answers to </w:t>
      </w:r>
      <w:r w:rsidRPr="00812532">
        <w:rPr>
          <w:u w:val="single"/>
        </w:rPr>
        <w:t>question 1</w:t>
      </w:r>
      <w:r>
        <w:t xml:space="preserve">, it </w:t>
      </w:r>
      <w:r w:rsidR="006F2965">
        <w:t xml:space="preserve">will probably </w:t>
      </w:r>
      <w:r w:rsidR="00C6478B">
        <w:t xml:space="preserve">be helpful </w:t>
      </w:r>
      <w:r w:rsidR="00E65EC9">
        <w:t xml:space="preserve">to clarify that </w:t>
      </w:r>
      <w:bookmarkStart w:id="0" w:name="_Hlk130198877"/>
      <w:r w:rsidR="006F2965">
        <w:t xml:space="preserve">this activity will </w:t>
      </w:r>
      <w:r w:rsidR="00E65EC9">
        <w:t xml:space="preserve">not </w:t>
      </w:r>
      <w:r w:rsidR="006F2965">
        <w:t xml:space="preserve">consider </w:t>
      </w:r>
      <w:r w:rsidR="00D61324">
        <w:t xml:space="preserve">housing or commercial development or </w:t>
      </w:r>
      <w:r w:rsidR="00E65EC9">
        <w:t>seasonal changes,</w:t>
      </w:r>
      <w:bookmarkEnd w:id="0"/>
      <w:r w:rsidR="00E65EC9">
        <w:t xml:space="preserve"> </w:t>
      </w:r>
      <w:r w:rsidR="00D61324">
        <w:t xml:space="preserve">both of </w:t>
      </w:r>
      <w:r w:rsidR="00E65EC9">
        <w:t>which are probably more familiar to students</w:t>
      </w:r>
      <w:r w:rsidR="00C6478B">
        <w:t xml:space="preserve"> than the long-term changes </w:t>
      </w:r>
      <w:r w:rsidR="00D61324">
        <w:t xml:space="preserve">in biological communities that are </w:t>
      </w:r>
      <w:r w:rsidR="00C6478B">
        <w:t>discussed here</w:t>
      </w:r>
      <w:r w:rsidR="00E65EC9">
        <w:t>.</w:t>
      </w:r>
    </w:p>
    <w:p w14:paraId="0B4DB027" w14:textId="3E6B91F9" w:rsidR="00635469" w:rsidRDefault="00635469" w:rsidP="000F38F4"/>
    <w:p w14:paraId="3FCBD413" w14:textId="28414414" w:rsidR="00635469" w:rsidRPr="000E42E7" w:rsidRDefault="00C6478B" w:rsidP="000F38F4">
      <w:r>
        <w:rPr>
          <w:u w:val="single"/>
        </w:rPr>
        <w:t xml:space="preserve">Stability in </w:t>
      </w:r>
      <w:r w:rsidR="00635469" w:rsidRPr="000E42E7">
        <w:rPr>
          <w:u w:val="single"/>
        </w:rPr>
        <w:t>a Hawaiian Tropical Forest</w:t>
      </w:r>
      <w:r w:rsidR="000E42E7" w:rsidRPr="000E42E7">
        <w:rPr>
          <w:u w:val="single"/>
        </w:rPr>
        <w:t xml:space="preserve"> </w:t>
      </w:r>
    </w:p>
    <w:p w14:paraId="09395F18" w14:textId="516E4184" w:rsidR="002834F4" w:rsidRDefault="000E42E7" w:rsidP="002834F4">
      <w:r>
        <w:t>In this section</w:t>
      </w:r>
      <w:r w:rsidR="00791C09">
        <w:t>,</w:t>
      </w:r>
      <w:r>
        <w:t xml:space="preserve"> students analyze how</w:t>
      </w:r>
      <w:r w:rsidR="008443D4">
        <w:t xml:space="preserve"> </w:t>
      </w:r>
      <w:r w:rsidR="008443D4" w:rsidRPr="00C6478B">
        <w:rPr>
          <w:u w:val="single"/>
        </w:rPr>
        <w:t>mutualism</w:t>
      </w:r>
      <w:r w:rsidR="00791C09" w:rsidRPr="00C6478B">
        <w:rPr>
          <w:u w:val="single"/>
        </w:rPr>
        <w:t>s</w:t>
      </w:r>
      <w:r w:rsidR="008443D4">
        <w:t xml:space="preserve"> </w:t>
      </w:r>
      <w:r>
        <w:t xml:space="preserve">maintain the tropical forest in a </w:t>
      </w:r>
      <w:r w:rsidRPr="00A73B9C">
        <w:t xml:space="preserve">stable </w:t>
      </w:r>
      <w:r>
        <w:t>state.</w:t>
      </w:r>
      <w:r w:rsidR="008443D4">
        <w:t xml:space="preserve"> </w:t>
      </w:r>
      <w:r w:rsidR="00F91428">
        <w:t>This tropical forest can be considered a climax community</w:t>
      </w:r>
      <w:r w:rsidR="00791C09">
        <w:t>, since it is relatively stable.</w:t>
      </w:r>
      <w:r w:rsidR="00B61A7F">
        <w:rPr>
          <w:rStyle w:val="FootnoteReference"/>
        </w:rPr>
        <w:footnoteReference w:id="4"/>
      </w:r>
      <w:r w:rsidR="00791C09">
        <w:t xml:space="preserve"> However, small changes</w:t>
      </w:r>
      <w:r w:rsidR="006353AA">
        <w:t xml:space="preserve"> occur</w:t>
      </w:r>
      <w:r w:rsidR="00791C09">
        <w:t>, e.g., when a canopy tree dies</w:t>
      </w:r>
      <w:r w:rsidR="006353AA">
        <w:t xml:space="preserve"> and lets in more sunlight</w:t>
      </w:r>
      <w:r w:rsidR="00791C09">
        <w:t>.</w:t>
      </w:r>
      <w:r w:rsidR="006353AA">
        <w:t xml:space="preserve"> </w:t>
      </w:r>
      <w:r w:rsidR="00282E5C">
        <w:t xml:space="preserve">I recommend that you </w:t>
      </w:r>
      <w:r w:rsidR="006353AA">
        <w:t xml:space="preserve">show </w:t>
      </w:r>
      <w:r w:rsidR="006353AA" w:rsidRPr="00282E5C">
        <w:rPr>
          <w:u w:val="single"/>
        </w:rPr>
        <w:t>slides</w:t>
      </w:r>
      <w:r w:rsidR="00147B7F">
        <w:rPr>
          <w:u w:val="single"/>
        </w:rPr>
        <w:t xml:space="preserve"> 2-5</w:t>
      </w:r>
      <w:r w:rsidR="00147B7F" w:rsidRPr="00147B7F">
        <w:t xml:space="preserve"> </w:t>
      </w:r>
      <w:r w:rsidR="00C6478B">
        <w:t>before question</w:t>
      </w:r>
      <w:r w:rsidR="00812532">
        <w:t xml:space="preserve"> 2</w:t>
      </w:r>
      <w:r w:rsidR="00A73B9C">
        <w:t xml:space="preserve">; these slides (available at </w:t>
      </w:r>
      <w:hyperlink r:id="rId10" w:history="1">
        <w:r w:rsidR="00A73B9C" w:rsidRPr="00651048">
          <w:rPr>
            <w:rStyle w:val="Hyperlink"/>
          </w:rPr>
          <w:t>https://serendipstudio.org/exchange/bioactivities/succession</w:t>
        </w:r>
      </w:hyperlink>
      <w:r w:rsidR="00A73B9C">
        <w:t xml:space="preserve">) show </w:t>
      </w:r>
      <w:r w:rsidR="006353AA">
        <w:t>this tropical forest</w:t>
      </w:r>
      <w:r w:rsidR="00282E5C">
        <w:t xml:space="preserve">, including the moss </w:t>
      </w:r>
      <w:r w:rsidR="006353AA">
        <w:t>and a</w:t>
      </w:r>
      <w:r w:rsidR="00C6478B">
        <w:t xml:space="preserve"> fruit-eating </w:t>
      </w:r>
      <w:r w:rsidR="006353AA">
        <w:t>Hawaiian bird</w:t>
      </w:r>
      <w:r w:rsidR="00282E5C">
        <w:t xml:space="preserve"> (the </w:t>
      </w:r>
      <w:proofErr w:type="spellStart"/>
      <w:r w:rsidR="00282E5C">
        <w:t>omao</w:t>
      </w:r>
      <w:proofErr w:type="spellEnd"/>
      <w:r w:rsidR="00282E5C">
        <w:t>)</w:t>
      </w:r>
      <w:r w:rsidR="006353AA">
        <w:t>.</w:t>
      </w:r>
      <w:r w:rsidR="00856281">
        <w:rPr>
          <w:rStyle w:val="FootnoteReference"/>
        </w:rPr>
        <w:footnoteReference w:id="5"/>
      </w:r>
      <w:r w:rsidR="002834F4">
        <w:t xml:space="preserve"> </w:t>
      </w:r>
      <w:r w:rsidR="00D61324">
        <w:t>You can ask your students how they think the different organisms shown interact with each other.</w:t>
      </w:r>
    </w:p>
    <w:p w14:paraId="0BBF7428" w14:textId="1A4D15EE" w:rsidR="00F91428" w:rsidRPr="00A12098" w:rsidRDefault="00F91428" w:rsidP="000F38F4"/>
    <w:p w14:paraId="1920CBF4" w14:textId="77777777" w:rsidR="00002F3F" w:rsidRDefault="00002F3F" w:rsidP="000F38F4">
      <w:pPr>
        <w:rPr>
          <w:u w:val="single"/>
        </w:rPr>
      </w:pPr>
    </w:p>
    <w:p w14:paraId="352E3F39" w14:textId="77777777" w:rsidR="00002F3F" w:rsidRDefault="00002F3F" w:rsidP="000F38F4">
      <w:pPr>
        <w:rPr>
          <w:u w:val="single"/>
        </w:rPr>
      </w:pPr>
    </w:p>
    <w:p w14:paraId="02897A74" w14:textId="77777777" w:rsidR="00002F3F" w:rsidRDefault="00002F3F" w:rsidP="000F38F4">
      <w:pPr>
        <w:rPr>
          <w:u w:val="single"/>
        </w:rPr>
      </w:pPr>
    </w:p>
    <w:p w14:paraId="71E83B61" w14:textId="4A3C3351" w:rsidR="00635469" w:rsidRDefault="00635469" w:rsidP="000F38F4">
      <w:r w:rsidRPr="00791C09">
        <w:rPr>
          <w:u w:val="single"/>
        </w:rPr>
        <w:lastRenderedPageBreak/>
        <w:t>Life Comes to a New Volcanic Island</w:t>
      </w:r>
    </w:p>
    <w:p w14:paraId="79F36D8A" w14:textId="4B4F9FEB" w:rsidR="00555069" w:rsidRPr="00D61324" w:rsidRDefault="00D61324" w:rsidP="000F38F4">
      <w:proofErr w:type="spellStart"/>
      <w:r w:rsidRPr="00D61324">
        <w:rPr>
          <w:szCs w:val="16"/>
          <w:u w:val="single"/>
        </w:rPr>
        <w:t>Surtsey</w:t>
      </w:r>
      <w:proofErr w:type="spellEnd"/>
      <w:r w:rsidRPr="00D61324">
        <w:rPr>
          <w:szCs w:val="16"/>
          <w:u w:val="single"/>
        </w:rPr>
        <w:t xml:space="preserve"> Island</w:t>
      </w:r>
      <w:r>
        <w:rPr>
          <w:szCs w:val="16"/>
        </w:rPr>
        <w:t xml:space="preserve"> arose through volcanic activity in the mid-1960s.</w:t>
      </w:r>
      <w:r w:rsidR="00EE2D65">
        <w:rPr>
          <w:rStyle w:val="FootnoteReference"/>
          <w:szCs w:val="16"/>
        </w:rPr>
        <w:footnoteReference w:id="6"/>
      </w:r>
      <w:r>
        <w:rPr>
          <w:szCs w:val="16"/>
        </w:rPr>
        <w:t xml:space="preserve"> </w:t>
      </w:r>
      <w:r w:rsidRPr="00355BA4">
        <w:rPr>
          <w:szCs w:val="16"/>
          <w:u w:val="single"/>
        </w:rPr>
        <w:t>Slides 6-7</w:t>
      </w:r>
      <w:r>
        <w:rPr>
          <w:szCs w:val="16"/>
        </w:rPr>
        <w:t xml:space="preserve"> illustrate the volcanic eruptions that produced </w:t>
      </w:r>
      <w:proofErr w:type="spellStart"/>
      <w:r>
        <w:rPr>
          <w:szCs w:val="16"/>
        </w:rPr>
        <w:t>Surtsey</w:t>
      </w:r>
      <w:proofErr w:type="spellEnd"/>
      <w:r>
        <w:rPr>
          <w:szCs w:val="16"/>
        </w:rPr>
        <w:t xml:space="preserve">. You might also want to show your students the 1.7-minute </w:t>
      </w:r>
      <w:r w:rsidRPr="00D61324">
        <w:rPr>
          <w:szCs w:val="16"/>
        </w:rPr>
        <w:t xml:space="preserve">video, “Volcanic Activity: The Formation of </w:t>
      </w:r>
      <w:proofErr w:type="spellStart"/>
      <w:r w:rsidRPr="00D61324">
        <w:rPr>
          <w:szCs w:val="16"/>
        </w:rPr>
        <w:t>Surtsey</w:t>
      </w:r>
      <w:proofErr w:type="spellEnd"/>
      <w:r w:rsidRPr="00D61324">
        <w:rPr>
          <w:szCs w:val="16"/>
        </w:rPr>
        <w:t>"</w:t>
      </w:r>
      <w:r>
        <w:rPr>
          <w:szCs w:val="16"/>
        </w:rPr>
        <w:t xml:space="preserve"> (</w:t>
      </w:r>
      <w:hyperlink r:id="rId11" w:history="1">
        <w:r w:rsidRPr="00D61324">
          <w:rPr>
            <w:rStyle w:val="Hyperlink"/>
          </w:rPr>
          <w:t>https://www.britannica.com/place/Surtsey</w:t>
        </w:r>
      </w:hyperlink>
      <w:r w:rsidRPr="00D61324">
        <w:rPr>
          <w:rStyle w:val="Hyperlink"/>
          <w:color w:val="auto"/>
          <w:u w:val="none"/>
        </w:rPr>
        <w:t>)</w:t>
      </w:r>
      <w:r w:rsidR="00EE2D65">
        <w:rPr>
          <w:rStyle w:val="Hyperlink"/>
          <w:color w:val="auto"/>
          <w:u w:val="none"/>
        </w:rPr>
        <w:t xml:space="preserve">. Understanding the volcanic origin of </w:t>
      </w:r>
      <w:proofErr w:type="spellStart"/>
      <w:r w:rsidR="00EE2D65">
        <w:rPr>
          <w:rStyle w:val="Hyperlink"/>
          <w:color w:val="auto"/>
          <w:u w:val="none"/>
        </w:rPr>
        <w:t>Surtsey</w:t>
      </w:r>
      <w:proofErr w:type="spellEnd"/>
      <w:r w:rsidR="00EE2D65" w:rsidRPr="00EE2D65">
        <w:t xml:space="preserve"> </w:t>
      </w:r>
      <w:r w:rsidR="00EE2D65" w:rsidRPr="00D61324">
        <w:t>Island</w:t>
      </w:r>
      <w:r w:rsidR="00EE2D65">
        <w:rPr>
          <w:rStyle w:val="Hyperlink"/>
          <w:color w:val="auto"/>
          <w:u w:val="none"/>
        </w:rPr>
        <w:t xml:space="preserve"> </w:t>
      </w:r>
      <w:r>
        <w:rPr>
          <w:rStyle w:val="Hyperlink"/>
          <w:color w:val="auto"/>
          <w:u w:val="none"/>
        </w:rPr>
        <w:t>will help students</w:t>
      </w:r>
      <w:r w:rsidR="00FE334F" w:rsidRPr="00D61324">
        <w:t xml:space="preserve"> understand why </w:t>
      </w:r>
      <w:proofErr w:type="spellStart"/>
      <w:r w:rsidR="00FE334F" w:rsidRPr="00D61324">
        <w:t>Surtsey</w:t>
      </w:r>
      <w:proofErr w:type="spellEnd"/>
      <w:r w:rsidR="00FE334F" w:rsidRPr="00D61324">
        <w:t xml:space="preserve"> began with no life on it. </w:t>
      </w:r>
      <w:r w:rsidR="00F94A72" w:rsidRPr="00D61324">
        <w:t xml:space="preserve">Even before the end of the volcanic eruptions that formed </w:t>
      </w:r>
      <w:proofErr w:type="spellStart"/>
      <w:r w:rsidR="00555069" w:rsidRPr="00D61324">
        <w:t>Surtsey</w:t>
      </w:r>
      <w:proofErr w:type="spellEnd"/>
      <w:r w:rsidR="00F94A72" w:rsidRPr="00D61324">
        <w:t>, Iceland restricted human exploration to scientists</w:t>
      </w:r>
      <w:r w:rsidR="00FE334F" w:rsidRPr="00D61324">
        <w:t xml:space="preserve"> who studied the development of biological communities on the bare rock of</w:t>
      </w:r>
      <w:r w:rsidR="001625C3" w:rsidRPr="00D61324">
        <w:t xml:space="preserve"> </w:t>
      </w:r>
      <w:proofErr w:type="spellStart"/>
      <w:r w:rsidR="001625C3" w:rsidRPr="00D61324">
        <w:t>Surtsey</w:t>
      </w:r>
      <w:proofErr w:type="spellEnd"/>
      <w:r w:rsidR="001625C3" w:rsidRPr="00D61324">
        <w:t xml:space="preserve"> Island</w:t>
      </w:r>
      <w:r w:rsidR="00FE334F" w:rsidRPr="00D61324">
        <w:t xml:space="preserve">. </w:t>
      </w:r>
      <w:bookmarkStart w:id="1" w:name="_Hlk130199272"/>
      <w:proofErr w:type="spellStart"/>
      <w:r w:rsidR="0006364B" w:rsidRPr="00D61324">
        <w:t>Surtsey</w:t>
      </w:r>
      <w:proofErr w:type="spellEnd"/>
      <w:r w:rsidR="0006364B" w:rsidRPr="00D61324">
        <w:t xml:space="preserve"> </w:t>
      </w:r>
      <w:r w:rsidR="00D04128" w:rsidRPr="00D61324">
        <w:t>i</w:t>
      </w:r>
      <w:r w:rsidR="00FE334F" w:rsidRPr="00D61324">
        <w:t xml:space="preserve">s </w:t>
      </w:r>
      <w:r w:rsidR="00555069" w:rsidRPr="00D61324">
        <w:t xml:space="preserve">only 5 km from the nearest small island and only 32 km from Iceland, which facilitated the development of biological communities on </w:t>
      </w:r>
      <w:proofErr w:type="spellStart"/>
      <w:r w:rsidR="00555069" w:rsidRPr="00D61324">
        <w:t>Surtsey</w:t>
      </w:r>
      <w:proofErr w:type="spellEnd"/>
      <w:r w:rsidR="00555069" w:rsidRPr="00D61324">
        <w:t>.</w:t>
      </w:r>
      <w:r w:rsidR="009F736C" w:rsidRPr="00D61324">
        <w:t xml:space="preserve"> </w:t>
      </w:r>
      <w:bookmarkEnd w:id="1"/>
      <w:r w:rsidR="009F736C" w:rsidRPr="00D61324">
        <w:t xml:space="preserve">By 2012, </w:t>
      </w:r>
      <w:r w:rsidR="00C6478B" w:rsidRPr="00D61324">
        <w:t xml:space="preserve">erosion had reduced </w:t>
      </w:r>
      <w:r w:rsidR="009F736C" w:rsidRPr="00D61324">
        <w:t xml:space="preserve">the area of </w:t>
      </w:r>
      <w:proofErr w:type="spellStart"/>
      <w:r w:rsidR="009F736C" w:rsidRPr="00D61324">
        <w:t>Surtsey</w:t>
      </w:r>
      <w:proofErr w:type="spellEnd"/>
      <w:r w:rsidR="00C6478B" w:rsidRPr="00D61324">
        <w:t xml:space="preserve"> </w:t>
      </w:r>
      <w:r w:rsidR="00A12098" w:rsidRPr="00D61324">
        <w:t xml:space="preserve">Island </w:t>
      </w:r>
      <w:r w:rsidR="00C6478B" w:rsidRPr="00D61324">
        <w:t xml:space="preserve">to </w:t>
      </w:r>
      <w:r w:rsidR="009F736C" w:rsidRPr="00D61324">
        <w:t>only 1.3 km².</w:t>
      </w:r>
    </w:p>
    <w:p w14:paraId="2768B3CD" w14:textId="77777777" w:rsidR="00F721D9" w:rsidRDefault="00F721D9" w:rsidP="000F38F4"/>
    <w:p w14:paraId="76C614C8" w14:textId="478D9CE6" w:rsidR="00F721D9" w:rsidRDefault="00F721D9" w:rsidP="000F38F4">
      <w:r w:rsidRPr="00F721D9">
        <w:rPr>
          <w:u w:val="single"/>
        </w:rPr>
        <w:t>Question 4</w:t>
      </w:r>
      <w:r>
        <w:t xml:space="preserve"> is designed to get students thinking about the </w:t>
      </w:r>
      <w:r w:rsidRPr="00AE5BD0">
        <w:rPr>
          <w:u w:val="single"/>
        </w:rPr>
        <w:t>driving question</w:t>
      </w:r>
      <w:r>
        <w:t xml:space="preserve"> for this section.</w:t>
      </w:r>
      <w:r w:rsidR="00355BA4">
        <w:t xml:space="preserve"> You can </w:t>
      </w:r>
      <w:r>
        <w:t xml:space="preserve">show </w:t>
      </w:r>
      <w:r w:rsidRPr="0060595C">
        <w:rPr>
          <w:u w:val="single"/>
        </w:rPr>
        <w:t>slides</w:t>
      </w:r>
      <w:r w:rsidR="00D61324">
        <w:rPr>
          <w:u w:val="single"/>
        </w:rPr>
        <w:t xml:space="preserve"> 8-11</w:t>
      </w:r>
      <w:r w:rsidR="00D61324">
        <w:t xml:space="preserve"> as students are</w:t>
      </w:r>
      <w:r w:rsidR="00355BA4">
        <w:t xml:space="preserve"> answering </w:t>
      </w:r>
      <w:r w:rsidR="00D61324">
        <w:t xml:space="preserve">question 4 to help them come up with ideas about how life got started on </w:t>
      </w:r>
      <w:proofErr w:type="spellStart"/>
      <w:r w:rsidR="00D61324">
        <w:t>Surtsey</w:t>
      </w:r>
      <w:proofErr w:type="spellEnd"/>
      <w:r>
        <w:t>.</w:t>
      </w:r>
    </w:p>
    <w:p w14:paraId="3E7BFA2B" w14:textId="1F28AEC9" w:rsidR="00555069" w:rsidRDefault="00555069" w:rsidP="000F38F4"/>
    <w:p w14:paraId="63E2CD10" w14:textId="3513F422" w:rsidR="0060595C" w:rsidRDefault="001625C3" w:rsidP="0060595C">
      <w:r>
        <w:t xml:space="preserve">The feces of the </w:t>
      </w:r>
      <w:r w:rsidRPr="002A0D3E">
        <w:t xml:space="preserve">gulls </w:t>
      </w:r>
      <w:r>
        <w:t>in the breeding colony brought seeds and fertilizer, including nitrogen and other minerals, which fostered plant growth. Dead plants and birds provide food for invertebrates, including insects, mites and springtails that feed on decaying organic matter.</w:t>
      </w:r>
      <w:r w:rsidR="00E25C3A">
        <w:t xml:space="preserve"> </w:t>
      </w:r>
      <w:r w:rsidR="00812532">
        <w:t>These small invertebrates arrived by wind (especially flying insects), by sea (especially on floating objects carried by sea currents), and by birds (e.g., carried on nesting material</w:t>
      </w:r>
      <w:r w:rsidR="00D04128">
        <w:t xml:space="preserve"> from outside </w:t>
      </w:r>
      <w:proofErr w:type="spellStart"/>
      <w:r w:rsidR="00D04128">
        <w:t>Surtsey</w:t>
      </w:r>
      <w:proofErr w:type="spellEnd"/>
      <w:r w:rsidR="00812532">
        <w:t xml:space="preserve">). </w:t>
      </w:r>
      <w:r w:rsidR="0060595C" w:rsidRPr="00F721D9">
        <w:t xml:space="preserve">Facilitation </w:t>
      </w:r>
      <w:r w:rsidR="0060595C">
        <w:t xml:space="preserve">occurs when earlier species in succession change the environment in ways that help later species in succession become established. After </w:t>
      </w:r>
      <w:r w:rsidR="0060595C" w:rsidRPr="002A0D3E">
        <w:rPr>
          <w:u w:val="single"/>
        </w:rPr>
        <w:t>question 5</w:t>
      </w:r>
      <w:r w:rsidR="0060595C">
        <w:t xml:space="preserve">, I suggest that you point out how the </w:t>
      </w:r>
      <w:r w:rsidR="0060595C" w:rsidRPr="002A0D3E">
        <w:rPr>
          <w:u w:val="single"/>
        </w:rPr>
        <w:t>gulls changed the environment</w:t>
      </w:r>
      <w:r w:rsidR="00F721D9" w:rsidRPr="002A0D3E">
        <w:rPr>
          <w:u w:val="single"/>
        </w:rPr>
        <w:t xml:space="preserve"> in ways that allowed </w:t>
      </w:r>
      <w:r w:rsidR="0060595C" w:rsidRPr="002A0D3E">
        <w:rPr>
          <w:u w:val="single"/>
        </w:rPr>
        <w:t>plants to grow</w:t>
      </w:r>
      <w:r w:rsidR="0060595C">
        <w:t>. This</w:t>
      </w:r>
      <w:r w:rsidR="00C6478B">
        <w:t xml:space="preserve"> general</w:t>
      </w:r>
      <w:r w:rsidR="0060595C">
        <w:t xml:space="preserve"> idea</w:t>
      </w:r>
      <w:r w:rsidR="00812532">
        <w:t xml:space="preserve"> will be </w:t>
      </w:r>
      <w:r w:rsidR="0060595C">
        <w:t>revisited in question 7b</w:t>
      </w:r>
      <w:r w:rsidR="00C6478B">
        <w:t>, 17 and</w:t>
      </w:r>
      <w:r w:rsidR="00812532">
        <w:t xml:space="preserve"> 20</w:t>
      </w:r>
      <w:r w:rsidR="00C6478B">
        <w:t>a</w:t>
      </w:r>
      <w:r w:rsidR="0060595C">
        <w:t>.</w:t>
      </w:r>
    </w:p>
    <w:p w14:paraId="0BD5E8F2" w14:textId="28563B45" w:rsidR="00555069" w:rsidRPr="001E64A8" w:rsidRDefault="00555069" w:rsidP="000F38F4">
      <w:pPr>
        <w:rPr>
          <w:sz w:val="16"/>
          <w:szCs w:val="16"/>
        </w:rPr>
      </w:pPr>
    </w:p>
    <w:p w14:paraId="3A8A3BFC" w14:textId="599595E9" w:rsidR="00825019" w:rsidRDefault="00FE334F" w:rsidP="00825019">
      <w:r>
        <w:t xml:space="preserve">Outside the gull colony, other </w:t>
      </w:r>
      <w:r w:rsidR="00555069">
        <w:t xml:space="preserve">biological communities have also developed, including the </w:t>
      </w:r>
      <w:r w:rsidR="00555069" w:rsidRPr="005E25CC">
        <w:rPr>
          <w:u w:val="single"/>
        </w:rPr>
        <w:t>lichens</w:t>
      </w:r>
      <w:r w:rsidR="00555069">
        <w:t xml:space="preserve"> and mosses that cover much of the island. Lichens are common pioneer species in primary succession (succession where soil is absent)</w:t>
      </w:r>
      <w:r w:rsidR="00D04128">
        <w:t xml:space="preserve"> (</w:t>
      </w:r>
      <w:r w:rsidR="00E25C3A">
        <w:t xml:space="preserve">shown in </w:t>
      </w:r>
      <w:r w:rsidR="00E25C3A" w:rsidRPr="0060595C">
        <w:rPr>
          <w:u w:val="single"/>
        </w:rPr>
        <w:t xml:space="preserve">slide </w:t>
      </w:r>
      <w:r w:rsidR="00825019">
        <w:rPr>
          <w:u w:val="single"/>
        </w:rPr>
        <w:t>11</w:t>
      </w:r>
      <w:r w:rsidR="002C355F">
        <w:t xml:space="preserve"> </w:t>
      </w:r>
      <w:r w:rsidR="00E25C3A" w:rsidRPr="002C355F">
        <w:t>and</w:t>
      </w:r>
      <w:r w:rsidR="00E25C3A">
        <w:t xml:space="preserve"> </w:t>
      </w:r>
      <w:r w:rsidR="00555069">
        <w:t>the interactive recommended</w:t>
      </w:r>
      <w:r w:rsidR="005B54A3">
        <w:t xml:space="preserve"> near </w:t>
      </w:r>
      <w:r w:rsidR="00555069">
        <w:t>the bottom of page 2</w:t>
      </w:r>
      <w:r>
        <w:t xml:space="preserve"> of the Student Handout</w:t>
      </w:r>
      <w:r w:rsidR="00D04128">
        <w:t>)</w:t>
      </w:r>
      <w:r w:rsidR="00555069">
        <w:t>.</w:t>
      </w:r>
      <w:r w:rsidR="00D04128">
        <w:t xml:space="preserve"> </w:t>
      </w:r>
      <w:r w:rsidR="00825019">
        <w:t xml:space="preserve">For the </w:t>
      </w:r>
      <w:r w:rsidR="00825019" w:rsidRPr="006F2965">
        <w:rPr>
          <w:u w:val="single"/>
        </w:rPr>
        <w:t>interactive</w:t>
      </w:r>
      <w:r w:rsidR="00825019">
        <w:t xml:space="preserve"> about primary succession, I recommend that you have students work in small groups and take turns reading the information in the labels (before moving on to clicking).</w:t>
      </w:r>
      <w:bookmarkStart w:id="2" w:name="_Hlk130201300"/>
      <w:r w:rsidR="00825019">
        <w:t xml:space="preserve"> This </w:t>
      </w:r>
      <w:r w:rsidR="00825019" w:rsidRPr="006F2965">
        <w:t>interactive</w:t>
      </w:r>
      <w:r w:rsidR="00825019">
        <w:t xml:space="preserve"> has a lot of information and is </w:t>
      </w:r>
      <w:r w:rsidR="00825019" w:rsidRPr="00962590">
        <w:t>engaging</w:t>
      </w:r>
      <w:r w:rsidR="00825019">
        <w:t xml:space="preserve">, but it is </w:t>
      </w:r>
      <w:r w:rsidR="00825019" w:rsidRPr="00E44FC0">
        <w:rPr>
          <w:u w:val="single"/>
        </w:rPr>
        <w:t>somewhat misleading</w:t>
      </w:r>
      <w:r w:rsidR="00825019">
        <w:t xml:space="preserve">. For example, near the beginning it says that </w:t>
      </w:r>
      <w:r w:rsidR="00825019" w:rsidRPr="009F413E">
        <w:t>“Each organism has different requirements for survival. For this reason</w:t>
      </w:r>
      <w:r w:rsidR="00825019">
        <w:t>,</w:t>
      </w:r>
      <w:r w:rsidR="00825019" w:rsidRPr="009F413E">
        <w:t xml:space="preserve"> succession is an orderly process</w:t>
      </w:r>
      <w:r w:rsidR="00825019">
        <w:t>.” However, as discussed in</w:t>
      </w:r>
      <w:r w:rsidR="006F2965">
        <w:t xml:space="preserve"> a later section (</w:t>
      </w:r>
      <w:r w:rsidR="00825019">
        <w:t>questions 11-13</w:t>
      </w:r>
      <w:r w:rsidR="006F2965">
        <w:t>)</w:t>
      </w:r>
      <w:r w:rsidR="00825019">
        <w:t>, succession can vary due to both systematic and chance factors. In the interactive, the forest is described as a climax community, which will be stable for a long time. As discussed in the next section, succession does not always culminate in forests.</w:t>
      </w:r>
      <w:r w:rsidR="00962590" w:rsidRPr="00962590">
        <w:t xml:space="preserve"> </w:t>
      </w:r>
      <w:r w:rsidR="00962590">
        <w:t xml:space="preserve">Although Iceland has some forests, the small islands near </w:t>
      </w:r>
      <w:proofErr w:type="spellStart"/>
      <w:r w:rsidR="00962590">
        <w:t>Surtsey</w:t>
      </w:r>
      <w:proofErr w:type="spellEnd"/>
      <w:r w:rsidR="00962590">
        <w:t xml:space="preserve"> Island have grasslands, but no forests. Also, </w:t>
      </w:r>
      <w:r w:rsidR="00825019">
        <w:t xml:space="preserve">change </w:t>
      </w:r>
      <w:r w:rsidR="006F2965">
        <w:t xml:space="preserve">is </w:t>
      </w:r>
      <w:r w:rsidR="00825019">
        <w:t>observed in climax forests</w:t>
      </w:r>
      <w:r w:rsidR="006F2965">
        <w:t xml:space="preserve"> (question 14 in the next section)</w:t>
      </w:r>
      <w:r w:rsidR="00825019">
        <w:t xml:space="preserve">. You may need to remind your students about the distinctions between primary, secondary and tertiary </w:t>
      </w:r>
      <w:r w:rsidR="00825019" w:rsidRPr="006F2965">
        <w:rPr>
          <w:u w:val="single"/>
        </w:rPr>
        <w:t>consumers</w:t>
      </w:r>
      <w:r w:rsidR="00825019">
        <w:t>, and you may want to use either of our food web activities (</w:t>
      </w:r>
      <w:hyperlink r:id="rId12" w:anchor="ecolfoodweb" w:history="1">
        <w:r w:rsidR="00825019" w:rsidRPr="000019C5">
          <w:rPr>
            <w:rStyle w:val="Hyperlink"/>
          </w:rPr>
          <w:t>https://serendipstudio.org/sci_edu/waldron/#ecolfoodweb</w:t>
        </w:r>
      </w:hyperlink>
      <w:r w:rsidR="00825019">
        <w:t xml:space="preserve"> or </w:t>
      </w:r>
      <w:hyperlink r:id="rId13" w:anchor="foodweb" w:history="1">
        <w:r w:rsidR="00825019" w:rsidRPr="000019C5">
          <w:rPr>
            <w:rStyle w:val="Hyperlink"/>
          </w:rPr>
          <w:t>https://serendipstudio.org/sci_edu/waldron/#foodweb</w:t>
        </w:r>
      </w:hyperlink>
      <w:r w:rsidR="00825019">
        <w:t>) to clarify that in real biological communities most secondary and tertiary consumers are actually trophic omnivores (an animal that eats organisms from more than one trophic level).</w:t>
      </w:r>
    </w:p>
    <w:bookmarkEnd w:id="2"/>
    <w:p w14:paraId="642C0A49" w14:textId="77777777" w:rsidR="00825019" w:rsidRDefault="00825019" w:rsidP="00825019"/>
    <w:p w14:paraId="1D2E9127" w14:textId="581DF7AE" w:rsidR="00A03F13" w:rsidRDefault="007B339A" w:rsidP="000F38F4">
      <w:r>
        <w:rPr>
          <w:u w:val="single"/>
        </w:rPr>
        <w:lastRenderedPageBreak/>
        <w:t>Lichen</w:t>
      </w:r>
      <w:r w:rsidRPr="007B339A">
        <w:t xml:space="preserve"> are </w:t>
      </w:r>
      <w:r w:rsidR="00A03F13" w:rsidRPr="00D04128">
        <w:rPr>
          <w:u w:val="single"/>
        </w:rPr>
        <w:t>mutualistic symbios</w:t>
      </w:r>
      <w:r>
        <w:rPr>
          <w:u w:val="single"/>
        </w:rPr>
        <w:t>e</w:t>
      </w:r>
      <w:r w:rsidR="00A03F13" w:rsidRPr="00D04128">
        <w:rPr>
          <w:u w:val="single"/>
        </w:rPr>
        <w:t>s</w:t>
      </w:r>
      <w:r w:rsidR="00A03F13">
        <w:t xml:space="preserve"> between</w:t>
      </w:r>
      <w:r w:rsidR="009F736C">
        <w:t xml:space="preserve"> </w:t>
      </w:r>
      <w:r w:rsidR="00F721D9">
        <w:t xml:space="preserve">fungi and </w:t>
      </w:r>
      <w:r w:rsidR="009F736C">
        <w:t>photosynthesizing algae (or cyanobacteria)</w:t>
      </w:r>
      <w:r w:rsidR="00FB2713">
        <w:t xml:space="preserve"> (see possible additional question</w:t>
      </w:r>
      <w:r w:rsidR="002C355F">
        <w:t xml:space="preserve"> and figure</w:t>
      </w:r>
      <w:r w:rsidR="00FB2713">
        <w:t xml:space="preserve"> below)</w:t>
      </w:r>
      <w:r w:rsidR="009F736C">
        <w:t>. The</w:t>
      </w:r>
      <w:r w:rsidR="00FE334F">
        <w:t xml:space="preserve"> </w:t>
      </w:r>
      <w:r w:rsidR="00A03F13">
        <w:t>photosynthesizing algae produce organic compounds</w:t>
      </w:r>
      <w:r w:rsidR="009F736C">
        <w:t xml:space="preserve"> which feed both the algae and fungi</w:t>
      </w:r>
      <w:r w:rsidR="00F721D9">
        <w:t xml:space="preserve">. The </w:t>
      </w:r>
      <w:r w:rsidR="00A03F13">
        <w:t xml:space="preserve">fungi attach to the rock and </w:t>
      </w:r>
      <w:r w:rsidR="00C37571">
        <w:t>retain moisture</w:t>
      </w:r>
      <w:r w:rsidR="009F736C">
        <w:t xml:space="preserve"> which helps both the fungi and the algae</w:t>
      </w:r>
      <w:r w:rsidR="00C37571">
        <w:t xml:space="preserve">. The fungi secrete </w:t>
      </w:r>
      <w:r w:rsidR="00A03F13">
        <w:t>acid that breaks down the volcanic rock</w:t>
      </w:r>
      <w:r w:rsidR="00B61A7F">
        <w:t>; this</w:t>
      </w:r>
      <w:r w:rsidR="00C37571">
        <w:t xml:space="preserve">, together with decaying organic matter, </w:t>
      </w:r>
      <w:r w:rsidR="00A03F13">
        <w:t>begins the process of soil formation</w:t>
      </w:r>
      <w:r w:rsidR="00C37571">
        <w:t>.</w:t>
      </w:r>
      <w:r w:rsidR="009916B8">
        <w:t xml:space="preserve"> Some mosses </w:t>
      </w:r>
      <w:r w:rsidR="00FE334F">
        <w:t>can grow on bare rock</w:t>
      </w:r>
      <w:r w:rsidR="009916B8">
        <w:t xml:space="preserve"> and some mosses will grow on </w:t>
      </w:r>
      <w:r w:rsidR="00FE334F">
        <w:t xml:space="preserve">the soil created by lichen. Eventually, as the lichens and mosses create more soil, other plants can grow. </w:t>
      </w:r>
      <w:r w:rsidR="005D754D">
        <w:t>This type of succession can take centuries to reach a climax community.</w:t>
      </w:r>
    </w:p>
    <w:p w14:paraId="69497898" w14:textId="77777777" w:rsidR="002C355F" w:rsidRDefault="002C355F" w:rsidP="000F38F4"/>
    <w:p w14:paraId="42A45109" w14:textId="5E361544" w:rsidR="002C355F" w:rsidRDefault="002C355F" w:rsidP="002C355F">
      <w:r>
        <w:t>You may want to add this question</w:t>
      </w:r>
      <w:r w:rsidR="00C92D03">
        <w:t xml:space="preserve"> at the beginning of </w:t>
      </w:r>
      <w:r>
        <w:t>question 7 in the Student Handout.</w:t>
      </w:r>
    </w:p>
    <w:p w14:paraId="34C59CBD" w14:textId="77777777" w:rsidR="002C355F" w:rsidRPr="00002F3F" w:rsidRDefault="002C355F" w:rsidP="002C355F">
      <w:pPr>
        <w:rPr>
          <w:rFonts w:asciiTheme="minorHAnsi" w:hAnsiTheme="minorHAnsi" w:cstheme="minorHAnsi"/>
          <w:b/>
          <w:sz w:val="14"/>
          <w:szCs w:val="14"/>
        </w:rPr>
      </w:pPr>
    </w:p>
    <w:p w14:paraId="1C1AC9AA" w14:textId="5DA9EA72" w:rsidR="002C355F" w:rsidRPr="005B54A3" w:rsidRDefault="002C355F" w:rsidP="002C355F">
      <w:r w:rsidRPr="005B54A3">
        <w:rPr>
          <w:rFonts w:asciiTheme="minorHAnsi" w:hAnsiTheme="minorHAnsi" w:cstheme="minorHAnsi"/>
          <w:b/>
        </w:rPr>
        <w:t>7a.</w:t>
      </w:r>
      <w:r w:rsidRPr="005B54A3">
        <w:rPr>
          <w:rFonts w:asciiTheme="minorHAnsi" w:hAnsiTheme="minorHAnsi" w:cstheme="minorHAnsi"/>
        </w:rPr>
        <w:t xml:space="preserve"> </w:t>
      </w:r>
      <w:r w:rsidRPr="00D26815">
        <w:rPr>
          <w:rFonts w:asciiTheme="minorHAnsi" w:hAnsiTheme="minorHAnsi"/>
        </w:rPr>
        <w:t>Lichens are a mutualistic symbiosis</w:t>
      </w:r>
      <w:r w:rsidR="002C7693">
        <w:rPr>
          <w:rFonts w:asciiTheme="minorHAnsi" w:hAnsiTheme="minorHAnsi"/>
        </w:rPr>
        <w:t xml:space="preserve"> between </w:t>
      </w:r>
      <w:r w:rsidRPr="00D26815">
        <w:rPr>
          <w:rFonts w:asciiTheme="minorHAnsi" w:hAnsiTheme="minorHAnsi"/>
        </w:rPr>
        <w:t>algae and</w:t>
      </w:r>
      <w:r w:rsidR="002C7693">
        <w:rPr>
          <w:rFonts w:asciiTheme="minorHAnsi" w:hAnsiTheme="minorHAnsi"/>
        </w:rPr>
        <w:t xml:space="preserve"> fungi</w:t>
      </w:r>
      <w:r w:rsidRPr="00D26815">
        <w:rPr>
          <w:rFonts w:asciiTheme="minorHAnsi" w:hAnsiTheme="minorHAnsi"/>
        </w:rPr>
        <w:t xml:space="preserve">. </w:t>
      </w:r>
      <w:r>
        <w:rPr>
          <w:rFonts w:asciiTheme="minorHAnsi" w:hAnsiTheme="minorHAnsi"/>
        </w:rPr>
        <w:t>Symbiosis</w:t>
      </w:r>
      <w:r w:rsidR="002C7693">
        <w:rPr>
          <w:rFonts w:asciiTheme="minorHAnsi" w:hAnsiTheme="minorHAnsi"/>
        </w:rPr>
        <w:t xml:space="preserve"> means living together and</w:t>
      </w:r>
      <w:r>
        <w:rPr>
          <w:rFonts w:asciiTheme="minorHAnsi" w:hAnsiTheme="minorHAnsi"/>
        </w:rPr>
        <w:t xml:space="preserve"> refers to a long-term close physical relationship. Fill in the boxes to explain why the symbiosis in lichens is mutualistic.</w:t>
      </w:r>
    </w:p>
    <w:p w14:paraId="26A69B22" w14:textId="77777777" w:rsidR="002C7693" w:rsidRPr="002C7693" w:rsidRDefault="002C7693" w:rsidP="002C355F">
      <w:pPr>
        <w:rPr>
          <w:sz w:val="4"/>
          <w:szCs w:val="4"/>
        </w:rPr>
      </w:pPr>
    </w:p>
    <w:p w14:paraId="4AB751C7" w14:textId="14C47484" w:rsidR="002C355F" w:rsidRDefault="002C7693" w:rsidP="002C7693">
      <w:pPr>
        <w:jc w:val="center"/>
      </w:pPr>
      <w:r>
        <w:rPr>
          <w:noProof/>
        </w:rPr>
        <w:drawing>
          <wp:inline distT="0" distB="0" distL="0" distR="0" wp14:anchorId="4FB6A845" wp14:editId="6F276A96">
            <wp:extent cx="3758184" cy="2130552"/>
            <wp:effectExtent l="0" t="0" r="0" b="3175"/>
            <wp:docPr id="1" name="Picture 1"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medium confidence"/>
                    <pic:cNvPicPr/>
                  </pic:nvPicPr>
                  <pic:blipFill rotWithShape="1">
                    <a:blip r:embed="rId14" cstate="print">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val="0"/>
                        </a:ext>
                      </a:extLst>
                    </a:blip>
                    <a:srcRect l="17949" t="12583" r="14740" b="6484"/>
                    <a:stretch/>
                  </pic:blipFill>
                  <pic:spPr bwMode="auto">
                    <a:xfrm>
                      <a:off x="0" y="0"/>
                      <a:ext cx="3758184" cy="2130552"/>
                    </a:xfrm>
                    <a:prstGeom prst="rect">
                      <a:avLst/>
                    </a:prstGeom>
                    <a:ln>
                      <a:noFill/>
                    </a:ln>
                    <a:extLst>
                      <a:ext uri="{53640926-AAD7-44D8-BBD7-CCE9431645EC}">
                        <a14:shadowObscured xmlns:a14="http://schemas.microsoft.com/office/drawing/2010/main"/>
                      </a:ext>
                    </a:extLst>
                  </pic:spPr>
                </pic:pic>
              </a:graphicData>
            </a:graphic>
          </wp:inline>
        </w:drawing>
      </w:r>
    </w:p>
    <w:p w14:paraId="79D3A917" w14:textId="76A66A50" w:rsidR="00980621" w:rsidRDefault="00980621" w:rsidP="000F38F4"/>
    <w:tbl>
      <w:tblPr>
        <w:tblStyle w:val="TableGrid"/>
        <w:tblW w:w="0" w:type="auto"/>
        <w:tblLayout w:type="fixed"/>
        <w:tblLook w:val="04A0" w:firstRow="1" w:lastRow="0" w:firstColumn="1" w:lastColumn="0" w:noHBand="0" w:noVBand="1"/>
      </w:tblPr>
      <w:tblGrid>
        <w:gridCol w:w="5845"/>
        <w:gridCol w:w="3505"/>
      </w:tblGrid>
      <w:tr w:rsidR="00FB2713" w14:paraId="54383515" w14:textId="77777777" w:rsidTr="00B33715">
        <w:tc>
          <w:tcPr>
            <w:tcW w:w="5845" w:type="dxa"/>
          </w:tcPr>
          <w:p w14:paraId="40C97C0E" w14:textId="7D689C5E" w:rsidR="00FB2713" w:rsidRDefault="00FB2713" w:rsidP="00B33715">
            <w:pPr>
              <w:jc w:val="center"/>
            </w:pPr>
            <w:r>
              <w:rPr>
                <w:noProof/>
              </w:rPr>
              <w:drawing>
                <wp:inline distT="0" distB="0" distL="0" distR="0" wp14:anchorId="7BCB7916" wp14:editId="7B2F4DBB">
                  <wp:extent cx="3310128" cy="3410712"/>
                  <wp:effectExtent l="0" t="0" r="5080" b="0"/>
                  <wp:docPr id="2" name="Picture 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10128" cy="3410712"/>
                          </a:xfrm>
                          <a:prstGeom prst="rect">
                            <a:avLst/>
                          </a:prstGeom>
                          <a:noFill/>
                          <a:ln>
                            <a:noFill/>
                          </a:ln>
                        </pic:spPr>
                      </pic:pic>
                    </a:graphicData>
                  </a:graphic>
                </wp:inline>
              </w:drawing>
            </w:r>
          </w:p>
          <w:p w14:paraId="057E37B1" w14:textId="0CA90346" w:rsidR="00FB2713" w:rsidRPr="0022487A" w:rsidRDefault="00FB2713" w:rsidP="00B33715">
            <w:pPr>
              <w:jc w:val="center"/>
              <w:rPr>
                <w:sz w:val="16"/>
                <w:szCs w:val="16"/>
              </w:rPr>
            </w:pPr>
            <w:r w:rsidRPr="0022487A">
              <w:rPr>
                <w:sz w:val="16"/>
                <w:szCs w:val="16"/>
              </w:rPr>
              <w:t>(</w:t>
            </w:r>
            <w:hyperlink r:id="rId17" w:anchor="/media/File:Lichen_cross_section_%E2%80%93_heteromeric_thallus.svg" w:history="1">
              <w:r w:rsidRPr="0022487A">
                <w:rPr>
                  <w:rStyle w:val="Hyperlink"/>
                  <w:sz w:val="16"/>
                  <w:szCs w:val="16"/>
                </w:rPr>
                <w:t>https://en.wikipedia.org/wiki/Outline_of_lichens#/media/File:Lichen_cross_section_%E2%80%93_heteromeric_thallus.svg</w:t>
              </w:r>
            </w:hyperlink>
            <w:r w:rsidRPr="0022487A">
              <w:rPr>
                <w:sz w:val="16"/>
                <w:szCs w:val="16"/>
              </w:rPr>
              <w:t>)</w:t>
            </w:r>
          </w:p>
        </w:tc>
        <w:tc>
          <w:tcPr>
            <w:tcW w:w="3505" w:type="dxa"/>
          </w:tcPr>
          <w:p w14:paraId="2BCD58AA" w14:textId="7884C6FE" w:rsidR="0022487A" w:rsidRPr="00FE12C7" w:rsidRDefault="00002F3F" w:rsidP="00002F3F">
            <w:pPr>
              <w:jc w:val="center"/>
              <w:rPr>
                <w:rFonts w:ascii="Arial" w:hAnsi="Arial" w:cs="Arial"/>
                <w:color w:val="202122"/>
                <w:sz w:val="36"/>
                <w:szCs w:val="36"/>
                <w:shd w:val="clear" w:color="auto" w:fill="FFFFFF"/>
              </w:rPr>
            </w:pPr>
            <w:r>
              <w:t>Structure of a Lichen</w:t>
            </w:r>
          </w:p>
          <w:p w14:paraId="5F58E532" w14:textId="77777777" w:rsidR="00FE12C7" w:rsidRDefault="0022487A" w:rsidP="00FB2713">
            <w:pPr>
              <w:rPr>
                <w:color w:val="202122"/>
                <w:shd w:val="clear" w:color="auto" w:fill="FFFFFF"/>
              </w:rPr>
            </w:pPr>
            <w:r w:rsidRPr="0022487A">
              <w:rPr>
                <w:color w:val="202122"/>
                <w:shd w:val="clear" w:color="auto" w:fill="FFFFFF"/>
              </w:rPr>
              <w:t xml:space="preserve">(a) </w:t>
            </w:r>
            <w:r w:rsidR="00FB2713" w:rsidRPr="0022487A">
              <w:rPr>
                <w:color w:val="202122"/>
                <w:shd w:val="clear" w:color="auto" w:fill="FFFFFF"/>
              </w:rPr>
              <w:t>outer layer of tightly woven fungus filaments (</w:t>
            </w:r>
            <w:hyperlink r:id="rId18" w:tooltip="Hyphae" w:history="1">
              <w:r w:rsidR="00FB2713" w:rsidRPr="0022487A">
                <w:rPr>
                  <w:rStyle w:val="Hyperlink"/>
                  <w:color w:val="3366CC"/>
                  <w:shd w:val="clear" w:color="auto" w:fill="FFFFFF"/>
                </w:rPr>
                <w:t>hyphae</w:t>
              </w:r>
            </w:hyperlink>
            <w:r w:rsidR="00FB2713" w:rsidRPr="0022487A">
              <w:rPr>
                <w:color w:val="202122"/>
                <w:shd w:val="clear" w:color="auto" w:fill="FFFFFF"/>
              </w:rPr>
              <w:t xml:space="preserve">) </w:t>
            </w:r>
          </w:p>
          <w:p w14:paraId="5FA07DA2" w14:textId="053F1017" w:rsidR="0022487A" w:rsidRPr="00002F3F" w:rsidRDefault="0022487A" w:rsidP="00FB2713">
            <w:pPr>
              <w:rPr>
                <w:color w:val="202122"/>
                <w:sz w:val="12"/>
                <w:szCs w:val="12"/>
                <w:shd w:val="clear" w:color="auto" w:fill="FFFFFF"/>
              </w:rPr>
            </w:pPr>
          </w:p>
          <w:p w14:paraId="7B7CABB1" w14:textId="6EF0F60A" w:rsidR="0022487A" w:rsidRDefault="00FB2713" w:rsidP="00FB2713">
            <w:pPr>
              <w:rPr>
                <w:color w:val="202122"/>
                <w:shd w:val="clear" w:color="auto" w:fill="FFFFFF"/>
              </w:rPr>
            </w:pPr>
            <w:r w:rsidRPr="0022487A">
              <w:rPr>
                <w:color w:val="202122"/>
                <w:shd w:val="clear" w:color="auto" w:fill="FFFFFF"/>
              </w:rPr>
              <w:t>(b) layer</w:t>
            </w:r>
            <w:r w:rsidR="0022487A">
              <w:rPr>
                <w:color w:val="202122"/>
                <w:shd w:val="clear" w:color="auto" w:fill="FFFFFF"/>
              </w:rPr>
              <w:t xml:space="preserve"> of </w:t>
            </w:r>
            <w:r w:rsidRPr="0022487A">
              <w:rPr>
                <w:color w:val="202122"/>
                <w:shd w:val="clear" w:color="auto" w:fill="FFFFFF"/>
              </w:rPr>
              <w:t>photosynthesizing </w:t>
            </w:r>
            <w:r w:rsidR="0022487A">
              <w:rPr>
                <w:color w:val="202122"/>
                <w:shd w:val="clear" w:color="auto" w:fill="FFFFFF"/>
              </w:rPr>
              <w:t>algae</w:t>
            </w:r>
            <w:r w:rsidRPr="0022487A">
              <w:rPr>
                <w:color w:val="202122"/>
                <w:shd w:val="clear" w:color="auto" w:fill="FFFFFF"/>
              </w:rPr>
              <w:t> </w:t>
            </w:r>
          </w:p>
          <w:p w14:paraId="46E077AE" w14:textId="77777777" w:rsidR="0022487A" w:rsidRDefault="0022487A" w:rsidP="00FB2713">
            <w:pPr>
              <w:rPr>
                <w:color w:val="202122"/>
                <w:shd w:val="clear" w:color="auto" w:fill="FFFFFF"/>
              </w:rPr>
            </w:pPr>
          </w:p>
          <w:p w14:paraId="68CF317E" w14:textId="77777777" w:rsidR="0022487A" w:rsidRDefault="0022487A" w:rsidP="00FB2713">
            <w:pPr>
              <w:rPr>
                <w:color w:val="202122"/>
                <w:shd w:val="clear" w:color="auto" w:fill="FFFFFF"/>
              </w:rPr>
            </w:pPr>
          </w:p>
          <w:p w14:paraId="6A063E95" w14:textId="2C5C37A3" w:rsidR="0022487A" w:rsidRPr="00002F3F" w:rsidRDefault="0022487A" w:rsidP="00FB2713">
            <w:pPr>
              <w:rPr>
                <w:color w:val="202122"/>
                <w:sz w:val="20"/>
                <w:szCs w:val="20"/>
                <w:shd w:val="clear" w:color="auto" w:fill="FFFFFF"/>
              </w:rPr>
            </w:pPr>
          </w:p>
          <w:p w14:paraId="4D62369C" w14:textId="3218212A" w:rsidR="0022487A" w:rsidRDefault="00FB2713" w:rsidP="00FB2713">
            <w:pPr>
              <w:rPr>
                <w:color w:val="202122"/>
                <w:shd w:val="clear" w:color="auto" w:fill="FFFFFF"/>
              </w:rPr>
            </w:pPr>
            <w:r w:rsidRPr="0022487A">
              <w:rPr>
                <w:color w:val="202122"/>
                <w:shd w:val="clear" w:color="auto" w:fill="FFFFFF"/>
              </w:rPr>
              <w:t xml:space="preserve">(c) </w:t>
            </w:r>
            <w:r w:rsidR="00AF666B">
              <w:rPr>
                <w:color w:val="202122"/>
                <w:shd w:val="clear" w:color="auto" w:fill="FFFFFF"/>
              </w:rPr>
              <w:t xml:space="preserve">loosely </w:t>
            </w:r>
            <w:r w:rsidRPr="0022487A">
              <w:rPr>
                <w:color w:val="202122"/>
                <w:shd w:val="clear" w:color="auto" w:fill="FFFFFF"/>
              </w:rPr>
              <w:t xml:space="preserve">packed </w:t>
            </w:r>
            <w:r w:rsidR="00AF666B">
              <w:rPr>
                <w:color w:val="202122"/>
                <w:shd w:val="clear" w:color="auto" w:fill="FFFFFF"/>
              </w:rPr>
              <w:t xml:space="preserve">fungal </w:t>
            </w:r>
            <w:r w:rsidRPr="0022487A">
              <w:rPr>
                <w:color w:val="202122"/>
                <w:shd w:val="clear" w:color="auto" w:fill="FFFFFF"/>
              </w:rPr>
              <w:t xml:space="preserve">hyphae </w:t>
            </w:r>
          </w:p>
          <w:p w14:paraId="05B2ED31" w14:textId="77777777" w:rsidR="0022487A" w:rsidRPr="00FE12C7" w:rsidRDefault="0022487A" w:rsidP="00FB2713">
            <w:pPr>
              <w:rPr>
                <w:color w:val="202122"/>
                <w:sz w:val="40"/>
                <w:szCs w:val="40"/>
                <w:shd w:val="clear" w:color="auto" w:fill="FFFFFF"/>
              </w:rPr>
            </w:pPr>
          </w:p>
          <w:p w14:paraId="653EF281" w14:textId="3C422613" w:rsidR="0022487A" w:rsidRPr="00002F3F" w:rsidRDefault="0022487A" w:rsidP="00FB2713">
            <w:pPr>
              <w:rPr>
                <w:color w:val="202122"/>
                <w:shd w:val="clear" w:color="auto" w:fill="FFFFFF"/>
              </w:rPr>
            </w:pPr>
          </w:p>
          <w:p w14:paraId="0BD2266B" w14:textId="5B1F41E1" w:rsidR="00AF666B" w:rsidRDefault="00FB2713" w:rsidP="00FB2713">
            <w:pPr>
              <w:rPr>
                <w:color w:val="202122"/>
                <w:shd w:val="clear" w:color="auto" w:fill="FFFFFF"/>
              </w:rPr>
            </w:pPr>
            <w:r w:rsidRPr="0022487A">
              <w:rPr>
                <w:color w:val="202122"/>
                <w:shd w:val="clear" w:color="auto" w:fill="FFFFFF"/>
              </w:rPr>
              <w:t xml:space="preserve">(d) </w:t>
            </w:r>
            <w:r w:rsidR="00FE12C7">
              <w:rPr>
                <w:color w:val="202122"/>
                <w:shd w:val="clear" w:color="auto" w:fill="FFFFFF"/>
              </w:rPr>
              <w:t xml:space="preserve">inner layer of </w:t>
            </w:r>
            <w:r w:rsidRPr="0022487A">
              <w:rPr>
                <w:color w:val="202122"/>
                <w:shd w:val="clear" w:color="auto" w:fill="FFFFFF"/>
              </w:rPr>
              <w:t xml:space="preserve">tightly woven </w:t>
            </w:r>
            <w:r w:rsidR="0022487A">
              <w:rPr>
                <w:color w:val="202122"/>
                <w:shd w:val="clear" w:color="auto" w:fill="FFFFFF"/>
              </w:rPr>
              <w:t>layer of</w:t>
            </w:r>
            <w:r w:rsidR="00FE12C7">
              <w:rPr>
                <w:color w:val="202122"/>
                <w:shd w:val="clear" w:color="auto" w:fill="FFFFFF"/>
              </w:rPr>
              <w:t xml:space="preserve"> fungal </w:t>
            </w:r>
            <w:r w:rsidR="0022487A">
              <w:rPr>
                <w:color w:val="202122"/>
                <w:shd w:val="clear" w:color="auto" w:fill="FFFFFF"/>
              </w:rPr>
              <w:t>hyphae</w:t>
            </w:r>
          </w:p>
          <w:p w14:paraId="615D8975" w14:textId="5AA5203A" w:rsidR="0022487A" w:rsidRPr="00FE12C7" w:rsidRDefault="0022487A" w:rsidP="00FB2713">
            <w:pPr>
              <w:rPr>
                <w:color w:val="202122"/>
                <w:sz w:val="14"/>
                <w:szCs w:val="14"/>
                <w:shd w:val="clear" w:color="auto" w:fill="FFFFFF"/>
              </w:rPr>
            </w:pPr>
          </w:p>
          <w:p w14:paraId="5CBECFF5" w14:textId="0288F17E" w:rsidR="00FB2713" w:rsidRPr="0022487A" w:rsidRDefault="00FB2713" w:rsidP="00FB2713">
            <w:pPr>
              <w:rPr>
                <w:color w:val="202122"/>
                <w:shd w:val="clear" w:color="auto" w:fill="FFFFFF"/>
              </w:rPr>
            </w:pPr>
            <w:r w:rsidRPr="0022487A">
              <w:rPr>
                <w:color w:val="202122"/>
                <w:shd w:val="clear" w:color="auto" w:fill="FFFFFF"/>
              </w:rPr>
              <w:t xml:space="preserve">(e) </w:t>
            </w:r>
            <w:r w:rsidR="00AF666B">
              <w:rPr>
                <w:color w:val="202122"/>
                <w:shd w:val="clear" w:color="auto" w:fill="FFFFFF"/>
              </w:rPr>
              <w:t xml:space="preserve">anchoring </w:t>
            </w:r>
            <w:r w:rsidRPr="0022487A">
              <w:rPr>
                <w:color w:val="202122"/>
                <w:shd w:val="clear" w:color="auto" w:fill="FFFFFF"/>
              </w:rPr>
              <w:t>hyphae called </w:t>
            </w:r>
            <w:proofErr w:type="spellStart"/>
            <w:r w:rsidRPr="0022487A">
              <w:fldChar w:fldCharType="begin"/>
            </w:r>
            <w:r w:rsidRPr="0022487A">
              <w:instrText xml:space="preserve"> HYPERLINK "https://en.wikipedia.org/wiki/Rhizines" \o "Rhizines" </w:instrText>
            </w:r>
            <w:r w:rsidRPr="0022487A">
              <w:fldChar w:fldCharType="separate"/>
            </w:r>
            <w:r w:rsidRPr="0022487A">
              <w:rPr>
                <w:rStyle w:val="Hyperlink"/>
                <w:color w:val="3366CC"/>
                <w:shd w:val="clear" w:color="auto" w:fill="FFFFFF"/>
              </w:rPr>
              <w:t>rhizines</w:t>
            </w:r>
            <w:proofErr w:type="spellEnd"/>
            <w:r w:rsidRPr="0022487A">
              <w:fldChar w:fldCharType="end"/>
            </w:r>
            <w:r w:rsidRPr="0022487A">
              <w:rPr>
                <w:color w:val="202122"/>
                <w:shd w:val="clear" w:color="auto" w:fill="FFFFFF"/>
              </w:rPr>
              <w:t> where the fungus attaches to the substrate</w:t>
            </w:r>
          </w:p>
          <w:p w14:paraId="562B3FB7" w14:textId="31C4281E" w:rsidR="00FB2713" w:rsidRDefault="00FB2713" w:rsidP="00FB2713"/>
        </w:tc>
      </w:tr>
    </w:tbl>
    <w:p w14:paraId="6CD637E4" w14:textId="5A127E5C" w:rsidR="005E25CC" w:rsidRDefault="00635469" w:rsidP="000F38F4">
      <w:pPr>
        <w:rPr>
          <w:u w:val="single"/>
        </w:rPr>
      </w:pPr>
      <w:r w:rsidRPr="00791C09">
        <w:rPr>
          <w:u w:val="single"/>
        </w:rPr>
        <w:lastRenderedPageBreak/>
        <w:t>Changing Biological Communities in Abandoned Farm Fields</w:t>
      </w:r>
    </w:p>
    <w:p w14:paraId="0C45034B" w14:textId="2C9A38DB" w:rsidR="002C355F" w:rsidRDefault="00C6478B" w:rsidP="00C6478B">
      <w:r>
        <w:t xml:space="preserve">I recommend that you show </w:t>
      </w:r>
      <w:r w:rsidRPr="0060595C">
        <w:rPr>
          <w:u w:val="single"/>
        </w:rPr>
        <w:t>slides</w:t>
      </w:r>
      <w:r w:rsidR="007A28C9">
        <w:rPr>
          <w:u w:val="single"/>
        </w:rPr>
        <w:t xml:space="preserve"> 12-14</w:t>
      </w:r>
      <w:r w:rsidR="007A28C9" w:rsidRPr="007A28C9">
        <w:t xml:space="preserve"> </w:t>
      </w:r>
      <w:r>
        <w:t xml:space="preserve">at the beginning of this section. This type of succession has been observed in abandoned farm fields in temperate areas with sufficient rainfall in North America, </w:t>
      </w:r>
      <w:proofErr w:type="gramStart"/>
      <w:r>
        <w:t>Europe</w:t>
      </w:r>
      <w:proofErr w:type="gramEnd"/>
      <w:r>
        <w:t xml:space="preserve"> and Japan.</w:t>
      </w:r>
    </w:p>
    <w:p w14:paraId="00C86E1F" w14:textId="03C08899" w:rsidR="00C6478B" w:rsidRDefault="00C6478B" w:rsidP="00C6478B">
      <w:r>
        <w:t xml:space="preserve"> </w:t>
      </w:r>
    </w:p>
    <w:p w14:paraId="56549C37" w14:textId="76C0B9AA" w:rsidR="00F721D9" w:rsidRDefault="00D00842" w:rsidP="000F38F4">
      <w:r>
        <w:t xml:space="preserve">In the </w:t>
      </w:r>
      <w:r w:rsidRPr="00F721D9">
        <w:rPr>
          <w:u w:val="single"/>
        </w:rPr>
        <w:t>early</w:t>
      </w:r>
      <w:r w:rsidRPr="00E25C3A">
        <w:t xml:space="preserve"> stages</w:t>
      </w:r>
      <w:r w:rsidR="002527D5" w:rsidRPr="00E25C3A">
        <w:t xml:space="preserve"> </w:t>
      </w:r>
      <w:r w:rsidR="002527D5">
        <w:t xml:space="preserve">of </w:t>
      </w:r>
      <w:r w:rsidRPr="00E745D0">
        <w:t>succession</w:t>
      </w:r>
      <w:r>
        <w:t xml:space="preserve"> </w:t>
      </w:r>
      <w:r w:rsidR="002527D5">
        <w:t>after an</w:t>
      </w:r>
      <w:r>
        <w:t xml:space="preserve"> agricultural field has been abandoned,</w:t>
      </w:r>
      <w:r w:rsidR="002527D5">
        <w:t xml:space="preserve"> the biological community consists primarily of plants that</w:t>
      </w:r>
      <w:r>
        <w:t xml:space="preserve"> </w:t>
      </w:r>
      <w:r w:rsidR="002527D5">
        <w:t xml:space="preserve">(1) </w:t>
      </w:r>
      <w:r>
        <w:t xml:space="preserve">have seeds that </w:t>
      </w:r>
      <w:r w:rsidR="002527D5">
        <w:t>disperse readily</w:t>
      </w:r>
      <w:r>
        <w:t xml:space="preserve"> over </w:t>
      </w:r>
      <w:r w:rsidR="003C4ED2">
        <w:t>substantial</w:t>
      </w:r>
      <w:r>
        <w:t xml:space="preserve"> distances </w:t>
      </w:r>
      <w:r w:rsidR="002527D5">
        <w:t>and (2) grow and reproduce rapidly</w:t>
      </w:r>
      <w:r>
        <w:t>.</w:t>
      </w:r>
      <w:r w:rsidR="00175C8B">
        <w:t xml:space="preserve"> Herbaceous plants that thrive in full sun and tolerate relatively dry conditions tend to be more abundant early in succession, whereas herbaceous plants that tolerate partial shade and prefer moister soil are generally more abundant later in succession.</w:t>
      </w:r>
      <w:r w:rsidR="00CF1F4B">
        <w:t xml:space="preserve"> </w:t>
      </w:r>
    </w:p>
    <w:p w14:paraId="37ABF785" w14:textId="77777777" w:rsidR="00F721D9" w:rsidRDefault="00F721D9" w:rsidP="000F38F4"/>
    <w:p w14:paraId="5A9FB40E" w14:textId="1C77DBBD" w:rsidR="00126141" w:rsidRDefault="00F17A1A" w:rsidP="00126141">
      <w:r>
        <w:t xml:space="preserve">In the </w:t>
      </w:r>
      <w:r w:rsidRPr="00F721D9">
        <w:rPr>
          <w:u w:val="single"/>
        </w:rPr>
        <w:t>later</w:t>
      </w:r>
      <w:r w:rsidRPr="00E25C3A">
        <w:t xml:space="preserve"> stages </w:t>
      </w:r>
      <w:r>
        <w:t>of succession</w:t>
      </w:r>
      <w:r w:rsidR="0094001D">
        <w:t xml:space="preserve"> in abandoned farm fields</w:t>
      </w:r>
      <w:r w:rsidR="001D2E07">
        <w:t>,</w:t>
      </w:r>
      <w:r>
        <w:t xml:space="preserve"> </w:t>
      </w:r>
      <w:r w:rsidR="001D4FB2">
        <w:t xml:space="preserve">long-lived plants </w:t>
      </w:r>
      <w:r w:rsidR="001D2E07">
        <w:t xml:space="preserve">that are good competitors for light and water become more </w:t>
      </w:r>
      <w:r w:rsidR="00510C01">
        <w:t xml:space="preserve">conspicuous and </w:t>
      </w:r>
      <w:r w:rsidR="001D2E07">
        <w:t>abundant.</w:t>
      </w:r>
      <w:r w:rsidR="00FB0D03" w:rsidRPr="00FB0D03">
        <w:t xml:space="preserve"> </w:t>
      </w:r>
      <w:r>
        <w:t xml:space="preserve">Often a forest develops if there is sufficient rainfall and not too much fire or herbivory. </w:t>
      </w:r>
      <w:r w:rsidR="00126141">
        <w:t>Although some textbooks suggest that the pioneer plants increase soil nutrients which facilitates the growth of trees, several studies have found that succession to a forest does not depend on soil changes, but rather results from</w:t>
      </w:r>
      <w:r w:rsidR="00741032">
        <w:t xml:space="preserve"> different growth patterns </w:t>
      </w:r>
      <w:r w:rsidR="00126141">
        <w:t>of trees vs. herbaceous plants (see page 426 in Ecology Letters 11:419-431, 2008).</w:t>
      </w:r>
    </w:p>
    <w:p w14:paraId="67498E15" w14:textId="77777777" w:rsidR="00126141" w:rsidRDefault="00126141" w:rsidP="00F721D9"/>
    <w:p w14:paraId="01B54C30" w14:textId="03A18A76" w:rsidR="00F721D9" w:rsidRDefault="00F721D9" w:rsidP="00F721D9">
      <w:r>
        <w:t xml:space="preserve">The </w:t>
      </w:r>
      <w:r w:rsidRPr="00F721D9">
        <w:t xml:space="preserve">rate of succession </w:t>
      </w:r>
      <w:r>
        <w:t>is influenced by multiple factors. For example, the rate of succession can be slowed by the effects of rodents and deer that eat tree seeds, seedlings and buds.</w:t>
      </w:r>
      <w:r>
        <w:rPr>
          <w:rStyle w:val="FootnoteReference"/>
        </w:rPr>
        <w:footnoteReference w:id="7"/>
      </w:r>
      <w:r>
        <w:t xml:space="preserve"> The rate of succession is more rapid if there are nearby sources of seeds (e.g., trees in hedgerows) and if the native plants have seeds that disperse more widely and rapidly (e.g., seeds that are dispersed by wind or birds). </w:t>
      </w:r>
    </w:p>
    <w:p w14:paraId="4E498A97" w14:textId="77777777" w:rsidR="00F721D9" w:rsidRDefault="00F721D9" w:rsidP="000F38F4"/>
    <w:p w14:paraId="50A1BA4F" w14:textId="5C462082" w:rsidR="00E27C66" w:rsidRPr="000950A3" w:rsidRDefault="000950A3" w:rsidP="000F38F4">
      <w:r>
        <w:t>If your students</w:t>
      </w:r>
      <w:r w:rsidR="00C6478B">
        <w:t xml:space="preserve"> have </w:t>
      </w:r>
      <w:r w:rsidR="005C3BEA">
        <w:t xml:space="preserve">difficulty answering </w:t>
      </w:r>
      <w:r w:rsidRPr="000950A3">
        <w:rPr>
          <w:u w:val="single"/>
        </w:rPr>
        <w:t>question</w:t>
      </w:r>
      <w:r w:rsidR="00F721D9">
        <w:rPr>
          <w:u w:val="single"/>
        </w:rPr>
        <w:t xml:space="preserve"> 11</w:t>
      </w:r>
      <w:r>
        <w:t>, you may want to give them</w:t>
      </w:r>
      <w:r w:rsidR="005C3BEA">
        <w:t xml:space="preserve"> these </w:t>
      </w:r>
      <w:r>
        <w:t>hints.</w:t>
      </w:r>
      <w:r w:rsidR="005C3BEA">
        <w:t xml:space="preserve"> </w:t>
      </w:r>
      <w:r w:rsidR="00510C01">
        <w:t>“</w:t>
      </w:r>
      <w:r>
        <w:t xml:space="preserve">Think </w:t>
      </w:r>
      <w:r w:rsidR="004E13A5" w:rsidRPr="000950A3">
        <w:t>about where the seeds for the plants that</w:t>
      </w:r>
      <w:r w:rsidR="00510C01">
        <w:t xml:space="preserve"> grow </w:t>
      </w:r>
      <w:r w:rsidR="004E13A5" w:rsidRPr="000950A3">
        <w:t>in abandoned farm fields</w:t>
      </w:r>
      <w:r w:rsidR="00510C01">
        <w:t xml:space="preserve"> come </w:t>
      </w:r>
      <w:r w:rsidR="004E13A5" w:rsidRPr="000950A3">
        <w:t>from.</w:t>
      </w:r>
      <w:r w:rsidR="00E25C3A">
        <w:t>”</w:t>
      </w:r>
      <w:r>
        <w:t xml:space="preserve"> </w:t>
      </w:r>
      <w:r w:rsidR="00E25C3A">
        <w:t>“</w:t>
      </w:r>
      <w:r>
        <w:t>Think about how the conditions</w:t>
      </w:r>
      <w:r w:rsidR="00126141">
        <w:t xml:space="preserve"> may vary, even between </w:t>
      </w:r>
      <w:r>
        <w:t>fields</w:t>
      </w:r>
      <w:r w:rsidR="00126141">
        <w:t xml:space="preserve"> in the same region</w:t>
      </w:r>
      <w:r>
        <w:t>.</w:t>
      </w:r>
      <w:r w:rsidR="00510C01">
        <w:t>”</w:t>
      </w:r>
    </w:p>
    <w:p w14:paraId="74380A06" w14:textId="77777777" w:rsidR="00510C01" w:rsidRDefault="00510C01" w:rsidP="000F38F4"/>
    <w:p w14:paraId="6AE39C79" w14:textId="77777777" w:rsidR="00126141" w:rsidRDefault="00510C01" w:rsidP="00126141">
      <w:r>
        <w:t xml:space="preserve">The example discussed in </w:t>
      </w:r>
      <w:r w:rsidRPr="00B107B6">
        <w:rPr>
          <w:u w:val="single"/>
        </w:rPr>
        <w:t>question 12</w:t>
      </w:r>
      <w:r w:rsidR="00126141">
        <w:rPr>
          <w:u w:val="single"/>
        </w:rPr>
        <w:t>a</w:t>
      </w:r>
      <w:r>
        <w:t xml:space="preserve"> and the preceding figure and paragraphs will help students understand the importance of competition by non-native invasive plants in preventing secondary succession back to the original biological community.</w:t>
      </w:r>
      <w:r>
        <w:rPr>
          <w:rStyle w:val="FootnoteReference"/>
        </w:rPr>
        <w:footnoteReference w:id="8"/>
      </w:r>
      <w:r>
        <w:t xml:space="preserve"> This example also illustrates how chance factors (such as where a seed for a non-native invasive plant happens to germinate) can affect succession.</w:t>
      </w:r>
      <w:r w:rsidRPr="00801208">
        <w:t xml:space="preserve"> </w:t>
      </w:r>
      <w:r w:rsidR="00126141">
        <w:t>Other factors that can interfere with the restoration of the original biological community include:</w:t>
      </w:r>
    </w:p>
    <w:p w14:paraId="38F6B416" w14:textId="77777777" w:rsidR="00126141" w:rsidRPr="00994F4F" w:rsidRDefault="00126141" w:rsidP="00126141">
      <w:pPr>
        <w:pStyle w:val="ListParagraph"/>
        <w:numPr>
          <w:ilvl w:val="0"/>
          <w:numId w:val="34"/>
        </w:numPr>
        <w:spacing w:after="0" w:line="240" w:lineRule="auto"/>
        <w:rPr>
          <w:rFonts w:ascii="Times New Roman" w:hAnsi="Times New Roman"/>
          <w:sz w:val="24"/>
          <w:szCs w:val="24"/>
        </w:rPr>
      </w:pPr>
      <w:r w:rsidRPr="00994F4F">
        <w:rPr>
          <w:rFonts w:ascii="Times New Roman" w:hAnsi="Times New Roman"/>
          <w:sz w:val="24"/>
          <w:szCs w:val="24"/>
        </w:rPr>
        <w:t xml:space="preserve">soil degradation, </w:t>
      </w:r>
    </w:p>
    <w:p w14:paraId="5734D7D2" w14:textId="77777777" w:rsidR="007A28C9" w:rsidRDefault="00126141" w:rsidP="004A5E24">
      <w:pPr>
        <w:pStyle w:val="ListParagraph"/>
        <w:numPr>
          <w:ilvl w:val="0"/>
          <w:numId w:val="34"/>
        </w:numPr>
        <w:spacing w:after="0" w:line="240" w:lineRule="auto"/>
        <w:rPr>
          <w:rFonts w:ascii="Times New Roman" w:hAnsi="Times New Roman"/>
          <w:sz w:val="24"/>
          <w:szCs w:val="24"/>
        </w:rPr>
      </w:pPr>
      <w:r w:rsidRPr="00126141">
        <w:rPr>
          <w:rFonts w:ascii="Times New Roman" w:hAnsi="Times New Roman"/>
          <w:sz w:val="24"/>
          <w:szCs w:val="24"/>
        </w:rPr>
        <w:t xml:space="preserve">an absence of seed sources for native plants, </w:t>
      </w:r>
    </w:p>
    <w:p w14:paraId="1F689732" w14:textId="127E692D" w:rsidR="00126141" w:rsidRDefault="007A28C9" w:rsidP="004A5E24">
      <w:pPr>
        <w:pStyle w:val="ListParagraph"/>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an absence of pollinators for native plants that depend on insects, </w:t>
      </w:r>
      <w:proofErr w:type="gramStart"/>
      <w:r>
        <w:rPr>
          <w:rFonts w:ascii="Times New Roman" w:hAnsi="Times New Roman"/>
          <w:sz w:val="24"/>
          <w:szCs w:val="24"/>
        </w:rPr>
        <w:t>birds</w:t>
      </w:r>
      <w:proofErr w:type="gramEnd"/>
      <w:r>
        <w:rPr>
          <w:rFonts w:ascii="Times New Roman" w:hAnsi="Times New Roman"/>
          <w:sz w:val="24"/>
          <w:szCs w:val="24"/>
        </w:rPr>
        <w:t xml:space="preserve"> or mammals (e.g., bats) for pollination,</w:t>
      </w:r>
    </w:p>
    <w:p w14:paraId="7E2EF525" w14:textId="16959E65" w:rsidR="00126141" w:rsidRPr="00126141" w:rsidRDefault="00126141" w:rsidP="00126141">
      <w:pPr>
        <w:pStyle w:val="ListParagraph"/>
        <w:numPr>
          <w:ilvl w:val="0"/>
          <w:numId w:val="34"/>
        </w:numPr>
        <w:spacing w:after="0" w:line="240" w:lineRule="auto"/>
        <w:rPr>
          <w:rFonts w:ascii="Times New Roman" w:hAnsi="Times New Roman"/>
          <w:sz w:val="24"/>
          <w:szCs w:val="24"/>
        </w:rPr>
      </w:pPr>
      <w:r w:rsidRPr="00126141">
        <w:rPr>
          <w:rFonts w:ascii="Times New Roman" w:hAnsi="Times New Roman"/>
          <w:sz w:val="24"/>
          <w:szCs w:val="24"/>
        </w:rPr>
        <w:t>removal of predators</w:t>
      </w:r>
      <w:r w:rsidR="007A28C9">
        <w:rPr>
          <w:rFonts w:ascii="Times New Roman" w:hAnsi="Times New Roman"/>
          <w:sz w:val="24"/>
          <w:szCs w:val="24"/>
        </w:rPr>
        <w:t>,</w:t>
      </w:r>
      <w:r w:rsidRPr="00126141">
        <w:rPr>
          <w:rFonts w:ascii="Times New Roman" w:hAnsi="Times New Roman"/>
          <w:sz w:val="24"/>
          <w:szCs w:val="24"/>
        </w:rPr>
        <w:t xml:space="preserve"> which allows herbivore populations to increase excessively,  </w:t>
      </w:r>
    </w:p>
    <w:p w14:paraId="6E8468FE" w14:textId="77777777" w:rsidR="00126141" w:rsidRPr="00126141" w:rsidRDefault="00126141" w:rsidP="00126141">
      <w:pPr>
        <w:pStyle w:val="ListParagraph"/>
        <w:numPr>
          <w:ilvl w:val="0"/>
          <w:numId w:val="34"/>
        </w:numPr>
        <w:spacing w:after="0" w:line="240" w:lineRule="auto"/>
        <w:rPr>
          <w:rFonts w:ascii="Times New Roman" w:hAnsi="Times New Roman"/>
          <w:sz w:val="24"/>
          <w:szCs w:val="24"/>
        </w:rPr>
      </w:pPr>
      <w:r w:rsidRPr="00126141">
        <w:rPr>
          <w:rFonts w:ascii="Times New Roman" w:hAnsi="Times New Roman"/>
          <w:sz w:val="24"/>
          <w:szCs w:val="24"/>
        </w:rPr>
        <w:lastRenderedPageBreak/>
        <w:t>the introduction of non-native pathogens (e.g., a fungal blight that killed chestnut trees in North America during the twentieth century), and</w:t>
      </w:r>
    </w:p>
    <w:p w14:paraId="5321CE4F" w14:textId="00C60D13" w:rsidR="00E25C3A" w:rsidRPr="00126141" w:rsidRDefault="00126141" w:rsidP="00126141">
      <w:pPr>
        <w:pStyle w:val="ListParagraph"/>
        <w:numPr>
          <w:ilvl w:val="0"/>
          <w:numId w:val="34"/>
        </w:numPr>
        <w:spacing w:after="0" w:line="240" w:lineRule="auto"/>
        <w:rPr>
          <w:rFonts w:ascii="Times New Roman" w:hAnsi="Times New Roman"/>
          <w:sz w:val="24"/>
          <w:szCs w:val="24"/>
        </w:rPr>
      </w:pPr>
      <w:r w:rsidRPr="00126141">
        <w:rPr>
          <w:rFonts w:ascii="Times New Roman" w:hAnsi="Times New Roman"/>
          <w:sz w:val="24"/>
          <w:szCs w:val="24"/>
        </w:rPr>
        <w:t>climate change.</w:t>
      </w:r>
    </w:p>
    <w:p w14:paraId="022187C3" w14:textId="484E058F" w:rsidR="009403CF" w:rsidRPr="00510C01" w:rsidRDefault="009403CF" w:rsidP="000F38F4"/>
    <w:p w14:paraId="177D11C6" w14:textId="1DBF6759" w:rsidR="000950A3" w:rsidRPr="00740E5A" w:rsidRDefault="000950A3" w:rsidP="000950A3">
      <w:pPr>
        <w:rPr>
          <w:sz w:val="16"/>
          <w:szCs w:val="16"/>
        </w:rPr>
      </w:pPr>
      <w:r w:rsidRPr="000950A3">
        <w:rPr>
          <w:u w:val="single"/>
        </w:rPr>
        <w:t>Question 1</w:t>
      </w:r>
      <w:r w:rsidR="00510C01">
        <w:rPr>
          <w:u w:val="single"/>
        </w:rPr>
        <w:t>3</w:t>
      </w:r>
      <w:r>
        <w:t xml:space="preserve"> and the preceding paragraph </w:t>
      </w:r>
      <w:r w:rsidR="00994F4F">
        <w:t xml:space="preserve">and figures (shown in </w:t>
      </w:r>
      <w:r w:rsidR="00994F4F" w:rsidRPr="0060595C">
        <w:rPr>
          <w:u w:val="single"/>
        </w:rPr>
        <w:t>slide</w:t>
      </w:r>
      <w:r w:rsidR="00355BA4">
        <w:rPr>
          <w:u w:val="single"/>
        </w:rPr>
        <w:t xml:space="preserve"> 15</w:t>
      </w:r>
      <w:r w:rsidR="00994F4F">
        <w:t xml:space="preserve">) </w:t>
      </w:r>
      <w:r>
        <w:t xml:space="preserve">should stimulate students to link differences in the amount of precipitation to differences in succession and </w:t>
      </w:r>
      <w:r w:rsidRPr="0031706B">
        <w:rPr>
          <w:u w:val="single"/>
        </w:rPr>
        <w:t>biomes</w:t>
      </w:r>
      <w:r>
        <w:t>.</w:t>
      </w:r>
      <w:r w:rsidR="005C3BEA">
        <w:t xml:space="preserve"> Additional </w:t>
      </w:r>
      <w:r>
        <w:t>factors</w:t>
      </w:r>
      <w:r w:rsidR="008844D4">
        <w:t xml:space="preserve"> that</w:t>
      </w:r>
      <w:r>
        <w:t xml:space="preserve"> can influence succession and biomes</w:t>
      </w:r>
      <w:r w:rsidR="005C3BEA">
        <w:t xml:space="preserve"> include </w:t>
      </w:r>
      <w:r>
        <w:t xml:space="preserve">fires and grazing animals </w:t>
      </w:r>
      <w:r w:rsidR="005C3BEA">
        <w:t xml:space="preserve">which </w:t>
      </w:r>
      <w:r>
        <w:t>can</w:t>
      </w:r>
      <w:r w:rsidR="005C3BEA">
        <w:t xml:space="preserve"> kill </w:t>
      </w:r>
      <w:r>
        <w:t>tree seedlings and saplings or</w:t>
      </w:r>
      <w:r w:rsidR="005C3BEA">
        <w:t xml:space="preserve"> prevent </w:t>
      </w:r>
      <w:r>
        <w:t xml:space="preserve">them from growing. Although fire destroys the dry stems and leaves of grasses, the deep roots of </w:t>
      </w:r>
      <w:r w:rsidR="00741032">
        <w:t xml:space="preserve">perennial </w:t>
      </w:r>
      <w:r>
        <w:t>grasses often remain unharmed and grasses can regrow from these roots after a fire. Thus, repeated disturbance by fire can contribute to the maintenance of grasslands. It should be noted that much of</w:t>
      </w:r>
      <w:r w:rsidR="00510C01">
        <w:t xml:space="preserve"> the eastern and central</w:t>
      </w:r>
      <w:r w:rsidR="00994F4F">
        <w:t xml:space="preserve"> US</w:t>
      </w:r>
      <w:r w:rsidR="00741032">
        <w:t xml:space="preserve"> is not covered by forest or grassland, but instead </w:t>
      </w:r>
      <w:r>
        <w:t xml:space="preserve">is covered by anthropogenic biomes </w:t>
      </w:r>
      <w:r w:rsidRPr="00740E5A">
        <w:t>(</w:t>
      </w:r>
      <w:r>
        <w:t>e.g.,</w:t>
      </w:r>
      <w:r w:rsidR="00510C01">
        <w:t xml:space="preserve"> urban areas and croplands</w:t>
      </w:r>
      <w:r w:rsidRPr="00740E5A">
        <w:t>)</w:t>
      </w:r>
      <w:r>
        <w:t>.</w:t>
      </w:r>
      <w:r w:rsidR="005C3BEA" w:rsidRPr="005C3BEA">
        <w:t xml:space="preserve"> </w:t>
      </w:r>
      <w:r w:rsidR="005C3BEA">
        <w:t xml:space="preserve">A helpful overview of a broad range of terrestrial and aquatic biomes is available at </w:t>
      </w:r>
      <w:hyperlink r:id="rId19" w:history="1">
        <w:r w:rsidR="005C3BEA" w:rsidRPr="00BA498C">
          <w:rPr>
            <w:rStyle w:val="Hyperlink"/>
          </w:rPr>
          <w:t>https://ucmp.berkeley.edu/exhibits/biomes/index.php</w:t>
        </w:r>
      </w:hyperlink>
      <w:r w:rsidR="005C3BEA">
        <w:t>.</w:t>
      </w:r>
    </w:p>
    <w:p w14:paraId="4976CEC5" w14:textId="77777777" w:rsidR="00CD3B5B" w:rsidRDefault="00CD3B5B" w:rsidP="00801208"/>
    <w:p w14:paraId="0676E41D" w14:textId="7CA3385D" w:rsidR="009254B9" w:rsidRDefault="009254B9" w:rsidP="00801208">
      <w:r>
        <w:t xml:space="preserve">The defining characteristic of a </w:t>
      </w:r>
      <w:r w:rsidRPr="009254B9">
        <w:rPr>
          <w:u w:val="single"/>
        </w:rPr>
        <w:t>climax</w:t>
      </w:r>
      <w:r>
        <w:t xml:space="preserve"> </w:t>
      </w:r>
      <w:r w:rsidR="00B61A7F">
        <w:t xml:space="preserve">biological </w:t>
      </w:r>
      <w:r>
        <w:t>community is that the rate of succession has slowed</w:t>
      </w:r>
      <w:r w:rsidR="00C6478B">
        <w:t xml:space="preserve"> or stopped</w:t>
      </w:r>
      <w:r w:rsidR="00B61A7F">
        <w:t>,</w:t>
      </w:r>
      <w:r>
        <w:t xml:space="preserve"> and the community</w:t>
      </w:r>
      <w:r w:rsidR="00C6478B">
        <w:t xml:space="preserve"> appears generally </w:t>
      </w:r>
      <w:r>
        <w:t xml:space="preserve">stable over multiple decades. However, the </w:t>
      </w:r>
      <w:r w:rsidR="008844D4">
        <w:t xml:space="preserve">specific </w:t>
      </w:r>
      <w:r>
        <w:t>organisms in a climax community typically</w:t>
      </w:r>
      <w:r w:rsidR="00A27CDE">
        <w:t xml:space="preserve"> vary </w:t>
      </w:r>
      <w:r>
        <w:t xml:space="preserve">over time and space. </w:t>
      </w:r>
      <w:r w:rsidR="00510C01">
        <w:t xml:space="preserve">As discussed in </w:t>
      </w:r>
      <w:r w:rsidR="00510C01" w:rsidRPr="00994F4F">
        <w:rPr>
          <w:u w:val="single"/>
        </w:rPr>
        <w:t>question 14</w:t>
      </w:r>
      <w:r w:rsidR="00A27CDE">
        <w:rPr>
          <w:u w:val="single"/>
        </w:rPr>
        <w:t>b</w:t>
      </w:r>
      <w:r w:rsidR="00510C01">
        <w:t>, change in a climax forest can result when a tree dies of disease or falls in a windstorm; this creates a small temporary gap in the forest canopy, but the forest persists.</w:t>
      </w:r>
      <w:r w:rsidR="00A27CDE">
        <w:t xml:space="preserve"> Also, the </w:t>
      </w:r>
      <w:r>
        <w:t>specific species in a climax</w:t>
      </w:r>
      <w:r w:rsidR="00510C01">
        <w:t xml:space="preserve"> forest can vary, depending </w:t>
      </w:r>
      <w:r>
        <w:t>on</w:t>
      </w:r>
      <w:r w:rsidR="00CF1F4B">
        <w:t xml:space="preserve"> climate</w:t>
      </w:r>
      <w:r>
        <w:t xml:space="preserve">, </w:t>
      </w:r>
      <w:r w:rsidR="00741032">
        <w:t xml:space="preserve">microclimate, </w:t>
      </w:r>
      <w:r>
        <w:t>soil, history and chance.</w:t>
      </w:r>
      <w:r w:rsidR="00CF1F4B">
        <w:t xml:space="preserve"> For example, different species are observed in a tropical climax forest in Hawaii vs. a temperate climax forest in Pennsylvania.</w:t>
      </w:r>
    </w:p>
    <w:p w14:paraId="1C203E5E" w14:textId="77777777" w:rsidR="00C12540" w:rsidRDefault="00C12540" w:rsidP="00801208"/>
    <w:p w14:paraId="0078A09F" w14:textId="258BBF09" w:rsidR="0017211F" w:rsidRPr="00635469" w:rsidRDefault="00AE14F2" w:rsidP="000F38F4">
      <w:r>
        <w:rPr>
          <w:u w:val="single"/>
        </w:rPr>
        <w:t>How does a pond become a bog?</w:t>
      </w:r>
    </w:p>
    <w:p w14:paraId="545ADCE8" w14:textId="703BF173" w:rsidR="007C7D88" w:rsidRDefault="009829CF" w:rsidP="0017211F">
      <w:r>
        <w:t>This section</w:t>
      </w:r>
      <w:r w:rsidR="001A2081">
        <w:t xml:space="preserve"> describes how </w:t>
      </w:r>
      <w:r>
        <w:t xml:space="preserve">biological communities </w:t>
      </w:r>
      <w:r w:rsidRPr="001C5858">
        <w:rPr>
          <w:u w:val="single"/>
        </w:rPr>
        <w:t>modified the environment</w:t>
      </w:r>
      <w:r>
        <w:t xml:space="preserve"> in ways that</w:t>
      </w:r>
      <w:r w:rsidR="001A2081">
        <w:t xml:space="preserve"> resulted </w:t>
      </w:r>
      <w:r>
        <w:t xml:space="preserve">in succession from a pond </w:t>
      </w:r>
      <w:r w:rsidR="00856281">
        <w:t xml:space="preserve">with marshes around the edges </w:t>
      </w:r>
      <w:r>
        <w:t>to a bog.</w:t>
      </w:r>
      <w:r w:rsidR="001D0861" w:rsidRPr="001D0861">
        <w:t xml:space="preserve"> </w:t>
      </w:r>
      <w:r w:rsidR="001D0861">
        <w:t xml:space="preserve">The dots in the figures on the top of page 6 of the Student Handout represent the points where the peat samples were taken to analyze the fossils at different times in the past. </w:t>
      </w:r>
      <w:r w:rsidR="006F2965">
        <w:t xml:space="preserve">The timescale of 10,000 years is much longer than </w:t>
      </w:r>
      <w:r w:rsidR="007B339A">
        <w:t xml:space="preserve">the timescale of </w:t>
      </w:r>
      <w:r w:rsidR="006F2965">
        <w:t>the</w:t>
      </w:r>
      <w:r w:rsidR="007B339A">
        <w:t xml:space="preserve"> other examples in this activity</w:t>
      </w:r>
      <w:r w:rsidR="006F2965">
        <w:t xml:space="preserve">. </w:t>
      </w:r>
      <w:r w:rsidR="00856281">
        <w:t xml:space="preserve">As your students can see in </w:t>
      </w:r>
      <w:r w:rsidR="00856281" w:rsidRPr="00BF0204">
        <w:t>slide</w:t>
      </w:r>
      <w:r w:rsidR="009C4756">
        <w:t xml:space="preserve"> 16</w:t>
      </w:r>
      <w:r w:rsidR="00856281">
        <w:t xml:space="preserve">, a pond has open water. A marsh is defined as a type of wetland that has emergent soft-stemmed vegetation adapted to saturated soil. The pH is usually neutral, in contrast to bogs, </w:t>
      </w:r>
      <w:r w:rsidR="00CF1F4B">
        <w:t xml:space="preserve">which are acidic </w:t>
      </w:r>
      <w:proofErr w:type="gramStart"/>
      <w:r w:rsidR="00856281">
        <w:t>as a result of</w:t>
      </w:r>
      <w:proofErr w:type="gramEnd"/>
      <w:r w:rsidR="00856281">
        <w:t xml:space="preserve"> the carpet of sphagnum moss that is characteristic of bogs</w:t>
      </w:r>
      <w:r w:rsidR="00BF0204">
        <w:t xml:space="preserve"> (slide</w:t>
      </w:r>
      <w:r w:rsidR="006F2965">
        <w:t xml:space="preserve"> 17</w:t>
      </w:r>
      <w:r w:rsidR="00BF0204">
        <w:t>)</w:t>
      </w:r>
      <w:r w:rsidR="00856281">
        <w:t>.</w:t>
      </w:r>
      <w:r w:rsidR="00856281">
        <w:rPr>
          <w:rStyle w:val="FootnoteReference"/>
        </w:rPr>
        <w:footnoteReference w:id="9"/>
      </w:r>
      <w:r w:rsidR="00856281">
        <w:t xml:space="preserve"> </w:t>
      </w:r>
    </w:p>
    <w:p w14:paraId="4F7D09DF" w14:textId="1769E3F5" w:rsidR="00856281" w:rsidRPr="00856281" w:rsidRDefault="00856281" w:rsidP="0017211F"/>
    <w:p w14:paraId="16AA2767" w14:textId="77777777" w:rsidR="006F2965" w:rsidRDefault="006F2965" w:rsidP="0017211F">
      <w:r>
        <w:t xml:space="preserve">Question 15a is intended to get students thinking about the </w:t>
      </w:r>
      <w:r w:rsidRPr="00AE5BD0">
        <w:rPr>
          <w:u w:val="single"/>
        </w:rPr>
        <w:t>driving question</w:t>
      </w:r>
      <w:r>
        <w:t xml:space="preserve"> for this section. </w:t>
      </w:r>
      <w:r w:rsidR="009C4756">
        <w:t xml:space="preserve">I recommend that you show </w:t>
      </w:r>
      <w:r w:rsidR="009C4756" w:rsidRPr="0010188C">
        <w:rPr>
          <w:u w:val="single"/>
        </w:rPr>
        <w:t>slides</w:t>
      </w:r>
      <w:r w:rsidR="009C4756">
        <w:rPr>
          <w:u w:val="single"/>
        </w:rPr>
        <w:t xml:space="preserve"> 16-17</w:t>
      </w:r>
      <w:r w:rsidR="009C4756" w:rsidRPr="009C4756">
        <w:t xml:space="preserve"> </w:t>
      </w:r>
      <w:r w:rsidR="009C4756">
        <w:t xml:space="preserve">to stimulate student ideas for answers to question 15a. </w:t>
      </w:r>
    </w:p>
    <w:p w14:paraId="23EB6678" w14:textId="77777777" w:rsidR="006F2965" w:rsidRDefault="006F2965" w:rsidP="0017211F">
      <w:pPr>
        <w:rPr>
          <w:u w:val="single"/>
        </w:rPr>
      </w:pPr>
    </w:p>
    <w:p w14:paraId="18420B00" w14:textId="2E1C0D66" w:rsidR="009C4756" w:rsidRDefault="00704443" w:rsidP="009C4756">
      <w:r w:rsidRPr="00704443">
        <w:rPr>
          <w:u w:val="single"/>
        </w:rPr>
        <w:t>Q</w:t>
      </w:r>
      <w:r w:rsidR="00701F13" w:rsidRPr="00704443">
        <w:rPr>
          <w:u w:val="single"/>
        </w:rPr>
        <w:t>uestion 1</w:t>
      </w:r>
      <w:r w:rsidR="008E36D7">
        <w:rPr>
          <w:u w:val="single"/>
        </w:rPr>
        <w:t>5</w:t>
      </w:r>
      <w:r w:rsidR="00701F13" w:rsidRPr="00704443">
        <w:rPr>
          <w:u w:val="single"/>
        </w:rPr>
        <w:t>b</w:t>
      </w:r>
      <w:r w:rsidR="00701F13">
        <w:t xml:space="preserve"> is designed to get students thinking about how scientists could investigate a process that occurred over thousands of years. If your students</w:t>
      </w:r>
      <w:r>
        <w:t xml:space="preserve"> are having trouble with question</w:t>
      </w:r>
      <w:r w:rsidR="008E36D7">
        <w:t xml:space="preserve"> 15</w:t>
      </w:r>
      <w:r>
        <w:t xml:space="preserve">b and they </w:t>
      </w:r>
      <w:r w:rsidR="00701F13">
        <w:t>have studied evolution</w:t>
      </w:r>
      <w:r>
        <w:t>, you may want to ask them to think about how scientists learned about evolution over thousands of years. Peat is waterlogged, anoxic, and acid,</w:t>
      </w:r>
      <w:r w:rsidR="00A60042">
        <w:t xml:space="preserve"> which inhibits or kills the </w:t>
      </w:r>
      <w:r>
        <w:t xml:space="preserve">microorganisms that would normally cause decay. Therefore, decay is slow and incomplete, so </w:t>
      </w:r>
      <w:r w:rsidR="007B144B">
        <w:t xml:space="preserve">the </w:t>
      </w:r>
      <w:r>
        <w:t xml:space="preserve">remains of </w:t>
      </w:r>
      <w:r w:rsidR="007B144B">
        <w:t xml:space="preserve">dead </w:t>
      </w:r>
      <w:r>
        <w:t>organisms are preserved.</w:t>
      </w:r>
      <w:r w:rsidR="006F2965">
        <w:t xml:space="preserve"> </w:t>
      </w:r>
      <w:r w:rsidR="009C4756">
        <w:t>The original source</w:t>
      </w:r>
      <w:r w:rsidR="009C4756">
        <w:rPr>
          <w:rStyle w:val="FootnoteReference"/>
        </w:rPr>
        <w:footnoteReference w:id="10"/>
      </w:r>
      <w:r w:rsidR="009C4756">
        <w:t xml:space="preserve"> uses the </w:t>
      </w:r>
      <w:r w:rsidR="009C4756">
        <w:lastRenderedPageBreak/>
        <w:t xml:space="preserve">fossils of the plants, </w:t>
      </w:r>
      <w:proofErr w:type="gramStart"/>
      <w:r w:rsidR="009C4756">
        <w:t>animals</w:t>
      </w:r>
      <w:proofErr w:type="gramEnd"/>
      <w:r w:rsidR="009C4756">
        <w:t xml:space="preserve"> and Protista in different layers of peat to describe the progression from pond through swamp and fen stages to the bog stage.</w:t>
      </w:r>
    </w:p>
    <w:p w14:paraId="4014E825" w14:textId="77777777" w:rsidR="009C4756" w:rsidRDefault="009C4756" w:rsidP="00854B50"/>
    <w:p w14:paraId="5EC1801C" w14:textId="32D48DF3" w:rsidR="004F0FFB" w:rsidRDefault="00854B50" w:rsidP="00854B50">
      <w:r>
        <w:t xml:space="preserve">As plants and other organisms grow in the pond and then die and sink to the bottom, layers of organic matter accumulate on the bottom of the pond and </w:t>
      </w:r>
      <w:r w:rsidRPr="004307BF">
        <w:rPr>
          <w:u w:val="single"/>
        </w:rPr>
        <w:t>gradually fill in</w:t>
      </w:r>
      <w:r>
        <w:t xml:space="preserve"> the pond</w:t>
      </w:r>
      <w:r w:rsidR="004A5F7C">
        <w:t xml:space="preserve"> (see </w:t>
      </w:r>
      <w:r w:rsidR="004A5F7C" w:rsidRPr="00A60042">
        <w:rPr>
          <w:u w:val="single"/>
        </w:rPr>
        <w:t>slide 1</w:t>
      </w:r>
      <w:r w:rsidR="009C4756">
        <w:rPr>
          <w:u w:val="single"/>
        </w:rPr>
        <w:t>8</w:t>
      </w:r>
      <w:r w:rsidR="004A5F7C">
        <w:t xml:space="preserve"> and the</w:t>
      </w:r>
      <w:r w:rsidR="004A5F7C" w:rsidRPr="004A5F7C">
        <w:t xml:space="preserve"> </w:t>
      </w:r>
      <w:r w:rsidR="004A5F7C">
        <w:t>top of page 7 in the Student Handout)</w:t>
      </w:r>
      <w:r>
        <w:t>.</w:t>
      </w:r>
      <w:r w:rsidR="004F0FFB">
        <w:t xml:space="preserve"> If</w:t>
      </w:r>
      <w:r w:rsidR="004A5F7C">
        <w:t xml:space="preserve"> a stream </w:t>
      </w:r>
      <w:r w:rsidR="004F0FFB">
        <w:t>flow</w:t>
      </w:r>
      <w:r w:rsidR="004A5F7C">
        <w:t>s</w:t>
      </w:r>
      <w:r w:rsidR="004F0FFB">
        <w:t xml:space="preserve"> into the pond, soil and debris may also accumulate on the bottom of the pond.</w:t>
      </w:r>
    </w:p>
    <w:p w14:paraId="3D3CD52E" w14:textId="77777777" w:rsidR="004F0FFB" w:rsidRDefault="004F0FFB" w:rsidP="00854B50"/>
    <w:p w14:paraId="33A4AE9A" w14:textId="0429CE0E" w:rsidR="00854B50" w:rsidRDefault="004F0FFB" w:rsidP="00854B50">
      <w:bookmarkStart w:id="3" w:name="_Hlk130212400"/>
      <w:r>
        <w:t xml:space="preserve">The </w:t>
      </w:r>
      <w:r w:rsidR="00854B50">
        <w:t>buildup of</w:t>
      </w:r>
      <w:r>
        <w:t xml:space="preserve"> organic matter on the bottom of a </w:t>
      </w:r>
      <w:r w:rsidR="00854B50">
        <w:t>pond is not the only process that contributes to the development of a bog.</w:t>
      </w:r>
      <w:r w:rsidR="006751CD">
        <w:t xml:space="preserve"> </w:t>
      </w:r>
      <w:r>
        <w:t xml:space="preserve">A </w:t>
      </w:r>
      <w:r w:rsidRPr="004307BF">
        <w:rPr>
          <w:u w:val="single"/>
        </w:rPr>
        <w:t>bog can extend beyond the initial pond</w:t>
      </w:r>
      <w:r>
        <w:t>.</w:t>
      </w:r>
      <w:r w:rsidR="00AA3E69">
        <w:t xml:space="preserve"> One way </w:t>
      </w:r>
      <w:r w:rsidR="006751CD">
        <w:t xml:space="preserve">this can happen is </w:t>
      </w:r>
      <w:r>
        <w:t xml:space="preserve">that, as the pond fills in, </w:t>
      </w:r>
      <w:r w:rsidR="006751CD">
        <w:t>the water table</w:t>
      </w:r>
      <w:r>
        <w:t xml:space="preserve"> rises </w:t>
      </w:r>
      <w:r w:rsidR="006751CD">
        <w:t>and sphagnum mosses spread to the surrounding area. Sphagnum mosses accumulate water</w:t>
      </w:r>
      <w:r w:rsidR="00AA3E69">
        <w:t xml:space="preserve"> and make the surroundings acid</w:t>
      </w:r>
      <w:r w:rsidR="006751CD">
        <w:t>, which can kill</w:t>
      </w:r>
      <w:r w:rsidR="001D0861">
        <w:t xml:space="preserve"> many </w:t>
      </w:r>
      <w:r w:rsidR="00AA3E69">
        <w:t xml:space="preserve">vascular plants (e.g., </w:t>
      </w:r>
      <w:r w:rsidR="006751CD">
        <w:t>trees</w:t>
      </w:r>
      <w:r w:rsidR="00AA3E69">
        <w:t>)</w:t>
      </w:r>
      <w:r w:rsidR="006751CD">
        <w:t xml:space="preserve"> in the area around the pond.</w:t>
      </w:r>
      <w:r w:rsidR="00AA3E69">
        <w:rPr>
          <w:rStyle w:val="FootnoteReference"/>
        </w:rPr>
        <w:footnoteReference w:id="11"/>
      </w:r>
      <w:r w:rsidR="006751CD">
        <w:t xml:space="preserve"> </w:t>
      </w:r>
      <w:r w:rsidR="004051BE">
        <w:t>Notice that sphagnum mosses modify their environment in ways that facilitate their own growth and suppress the growth of potential competitors.</w:t>
      </w:r>
    </w:p>
    <w:bookmarkEnd w:id="3"/>
    <w:p w14:paraId="4FCB1027" w14:textId="77777777" w:rsidR="00854B50" w:rsidRPr="00A60042" w:rsidRDefault="00854B50" w:rsidP="00854B50">
      <w:pPr>
        <w:rPr>
          <w:sz w:val="16"/>
          <w:szCs w:val="16"/>
        </w:rPr>
      </w:pPr>
    </w:p>
    <w:p w14:paraId="5FB1C60E" w14:textId="493A72C3" w:rsidR="001C5858" w:rsidRDefault="004F0FFB" w:rsidP="0017211F">
      <w:r w:rsidRPr="00A862EF">
        <w:rPr>
          <w:u w:val="single"/>
        </w:rPr>
        <w:t>Question 1</w:t>
      </w:r>
      <w:r w:rsidR="0055629A">
        <w:rPr>
          <w:u w:val="single"/>
        </w:rPr>
        <w:t>8</w:t>
      </w:r>
      <w:r w:rsidR="0010188C">
        <w:rPr>
          <w:u w:val="single"/>
        </w:rPr>
        <w:t>a</w:t>
      </w:r>
      <w:r>
        <w:t xml:space="preserve"> will help students appreciate how very slowly succession</w:t>
      </w:r>
      <w:r w:rsidR="00A862EF">
        <w:t xml:space="preserve"> from pond to bog</w:t>
      </w:r>
      <w:r>
        <w:t xml:space="preserve"> takes place</w:t>
      </w:r>
      <w:r w:rsidR="00A862EF">
        <w:t xml:space="preserve">. If your students find this question too challenging, you may want to revise the last sentence in question </w:t>
      </w:r>
      <w:r w:rsidR="004A5F7C">
        <w:t xml:space="preserve">18a </w:t>
      </w:r>
      <w:r w:rsidR="00A862EF">
        <w:t>as “</w:t>
      </w:r>
      <w:r w:rsidR="004A5F7C">
        <w:t xml:space="preserve">If the pond was </w:t>
      </w:r>
      <w:r w:rsidR="009C4756">
        <w:t>16</w:t>
      </w:r>
      <w:r w:rsidR="00A862EF">
        <w:t xml:space="preserve"> m (</w:t>
      </w:r>
      <w:r w:rsidR="009C4756">
        <w:t>16</w:t>
      </w:r>
      <w:r w:rsidR="00A862EF">
        <w:t>00 cm) across</w:t>
      </w:r>
      <w:r w:rsidR="004A5F7C">
        <w:t>, approximately how long would it take for succession to convert the pond to a bog?</w:t>
      </w:r>
      <w:r w:rsidR="00A862EF">
        <w:t xml:space="preserve">” </w:t>
      </w:r>
      <w:r w:rsidR="007B144B">
        <w:t>T</w:t>
      </w:r>
      <w:r w:rsidR="00A862EF">
        <w:t>he decrease in open water of the pond was irregular in space and over time (</w:t>
      </w:r>
      <w:r w:rsidR="007B144B">
        <w:t xml:space="preserve">see source in footnote </w:t>
      </w:r>
      <w:r w:rsidR="004307BF">
        <w:t>1</w:t>
      </w:r>
      <w:r w:rsidR="009C4756">
        <w:t>1</w:t>
      </w:r>
      <w:r w:rsidR="00A862EF">
        <w:t>).</w:t>
      </w:r>
      <w:r w:rsidR="0010188C">
        <w:t xml:space="preserve"> Question 18b is designed to help students realize that succession is generally not noticeable from year</w:t>
      </w:r>
      <w:r w:rsidR="00A60042">
        <w:t xml:space="preserve"> </w:t>
      </w:r>
      <w:r w:rsidR="0010188C">
        <w:t>to</w:t>
      </w:r>
      <w:r w:rsidR="00A60042">
        <w:t xml:space="preserve"> </w:t>
      </w:r>
      <w:r w:rsidR="0010188C">
        <w:t>year, but only over longer time periods.</w:t>
      </w:r>
    </w:p>
    <w:p w14:paraId="3D513CB3" w14:textId="77777777" w:rsidR="006B0714" w:rsidRPr="00A60042" w:rsidRDefault="006B0714" w:rsidP="0017211F">
      <w:pPr>
        <w:rPr>
          <w:sz w:val="16"/>
          <w:szCs w:val="16"/>
        </w:rPr>
      </w:pPr>
    </w:p>
    <w:p w14:paraId="73317D23" w14:textId="58BE0ABB" w:rsidR="002E43D2" w:rsidRDefault="00A862EF" w:rsidP="000F38F4">
      <w:r>
        <w:t>Large areas of bogs</w:t>
      </w:r>
      <w:r w:rsidR="00A362EE">
        <w:t xml:space="preserve"> in Siberia, Scandinavia and Canada are frozen. As these bogs thaw in response to global warming and as peat from bogs is used as fuel, tons of greenhouse gases (methane and carbon dioxide) are emitted, which</w:t>
      </w:r>
      <w:r w:rsidR="004051BE">
        <w:t xml:space="preserve"> contributes to further </w:t>
      </w:r>
      <w:r w:rsidR="00A362EE" w:rsidRPr="00A362EE">
        <w:rPr>
          <w:u w:val="single"/>
        </w:rPr>
        <w:t>global warming</w:t>
      </w:r>
      <w:r w:rsidR="00A362EE">
        <w:t xml:space="preserve">. </w:t>
      </w:r>
    </w:p>
    <w:p w14:paraId="03702EF9" w14:textId="01C6B78A" w:rsidR="000D2D7B" w:rsidRDefault="000D2D7B" w:rsidP="000F38F4"/>
    <w:p w14:paraId="1E4F6809" w14:textId="513010A4" w:rsidR="00635469" w:rsidRDefault="00635469" w:rsidP="00E4653D">
      <w:pPr>
        <w:rPr>
          <w:u w:val="single"/>
        </w:rPr>
      </w:pPr>
      <w:r w:rsidRPr="00635469">
        <w:rPr>
          <w:u w:val="single"/>
        </w:rPr>
        <w:t>Conclusions</w:t>
      </w:r>
    </w:p>
    <w:p w14:paraId="0A1930AE" w14:textId="11C3597F" w:rsidR="00E57804" w:rsidRDefault="00E57804" w:rsidP="00E4653D">
      <w:bookmarkStart w:id="4" w:name="_Hlk130212642"/>
      <w:r>
        <w:t>The questions in this section should:</w:t>
      </w:r>
    </w:p>
    <w:p w14:paraId="42566ED8" w14:textId="4E2F0AE1" w:rsidR="00E57804" w:rsidRPr="00D47B80" w:rsidRDefault="00E57804" w:rsidP="00D47B80">
      <w:pPr>
        <w:pStyle w:val="ListParagraph"/>
        <w:numPr>
          <w:ilvl w:val="0"/>
          <w:numId w:val="33"/>
        </w:numPr>
        <w:spacing w:after="0" w:line="240" w:lineRule="auto"/>
        <w:rPr>
          <w:rFonts w:ascii="Times New Roman" w:hAnsi="Times New Roman"/>
          <w:sz w:val="24"/>
          <w:szCs w:val="24"/>
        </w:rPr>
      </w:pPr>
      <w:r w:rsidRPr="00D47B80">
        <w:rPr>
          <w:rFonts w:ascii="Times New Roman" w:hAnsi="Times New Roman"/>
          <w:sz w:val="24"/>
          <w:szCs w:val="24"/>
        </w:rPr>
        <w:t xml:space="preserve">help students </w:t>
      </w:r>
      <w:r w:rsidRPr="004307BF">
        <w:rPr>
          <w:rFonts w:ascii="Times New Roman" w:hAnsi="Times New Roman"/>
          <w:sz w:val="24"/>
          <w:szCs w:val="24"/>
          <w:u w:val="single"/>
        </w:rPr>
        <w:t>review</w:t>
      </w:r>
      <w:r w:rsidRPr="00D47B80">
        <w:rPr>
          <w:rFonts w:ascii="Times New Roman" w:hAnsi="Times New Roman"/>
          <w:sz w:val="24"/>
          <w:szCs w:val="24"/>
        </w:rPr>
        <w:t xml:space="preserve"> </w:t>
      </w:r>
      <w:r w:rsidR="009C4756">
        <w:rPr>
          <w:rFonts w:ascii="Times New Roman" w:hAnsi="Times New Roman"/>
          <w:sz w:val="24"/>
          <w:szCs w:val="24"/>
        </w:rPr>
        <w:t xml:space="preserve">important points that </w:t>
      </w:r>
      <w:r w:rsidRPr="00D47B80">
        <w:rPr>
          <w:rFonts w:ascii="Times New Roman" w:hAnsi="Times New Roman"/>
          <w:sz w:val="24"/>
          <w:szCs w:val="24"/>
        </w:rPr>
        <w:t>they have learned in the previous</w:t>
      </w:r>
      <w:r w:rsidR="007B144B">
        <w:rPr>
          <w:rFonts w:ascii="Times New Roman" w:hAnsi="Times New Roman"/>
          <w:sz w:val="24"/>
          <w:szCs w:val="24"/>
        </w:rPr>
        <w:t xml:space="preserve"> sections</w:t>
      </w:r>
      <w:r w:rsidR="009C4756">
        <w:rPr>
          <w:rFonts w:ascii="Times New Roman" w:hAnsi="Times New Roman"/>
          <w:sz w:val="24"/>
          <w:szCs w:val="24"/>
        </w:rPr>
        <w:t>,</w:t>
      </w:r>
      <w:r w:rsidR="007B144B">
        <w:rPr>
          <w:rFonts w:ascii="Times New Roman" w:hAnsi="Times New Roman"/>
          <w:sz w:val="24"/>
          <w:szCs w:val="24"/>
        </w:rPr>
        <w:t xml:space="preserve"> </w:t>
      </w:r>
      <w:r w:rsidRPr="00D47B80">
        <w:rPr>
          <w:rFonts w:ascii="Times New Roman" w:hAnsi="Times New Roman"/>
          <w:sz w:val="24"/>
          <w:szCs w:val="24"/>
        </w:rPr>
        <w:t>and</w:t>
      </w:r>
    </w:p>
    <w:p w14:paraId="3BFB462F" w14:textId="389F25BB" w:rsidR="009E5367" w:rsidRDefault="00E57804" w:rsidP="00D47B80">
      <w:pPr>
        <w:pStyle w:val="ListParagraph"/>
        <w:numPr>
          <w:ilvl w:val="0"/>
          <w:numId w:val="33"/>
        </w:numPr>
        <w:spacing w:after="0" w:line="240" w:lineRule="auto"/>
      </w:pPr>
      <w:r w:rsidRPr="00D47B80">
        <w:rPr>
          <w:rFonts w:ascii="Times New Roman" w:hAnsi="Times New Roman"/>
          <w:sz w:val="24"/>
          <w:szCs w:val="24"/>
        </w:rPr>
        <w:t>make</w:t>
      </w:r>
      <w:r w:rsidR="007B144B">
        <w:rPr>
          <w:rFonts w:ascii="Times New Roman" w:hAnsi="Times New Roman"/>
          <w:sz w:val="24"/>
          <w:szCs w:val="24"/>
        </w:rPr>
        <w:t xml:space="preserve"> students </w:t>
      </w:r>
      <w:r w:rsidRPr="004307BF">
        <w:rPr>
          <w:rFonts w:ascii="Times New Roman" w:hAnsi="Times New Roman"/>
          <w:sz w:val="24"/>
          <w:szCs w:val="24"/>
          <w:u w:val="single"/>
        </w:rPr>
        <w:t>aware of patterns</w:t>
      </w:r>
      <w:r w:rsidR="00D47B80" w:rsidRPr="00D47B80">
        <w:rPr>
          <w:rFonts w:ascii="Times New Roman" w:hAnsi="Times New Roman"/>
          <w:sz w:val="24"/>
          <w:szCs w:val="24"/>
        </w:rPr>
        <w:t xml:space="preserve"> illustrated </w:t>
      </w:r>
      <w:r w:rsidRPr="00D47B80">
        <w:rPr>
          <w:rFonts w:ascii="Times New Roman" w:hAnsi="Times New Roman"/>
          <w:sz w:val="24"/>
          <w:szCs w:val="24"/>
        </w:rPr>
        <w:t>by the specific examples analyzed in the previous</w:t>
      </w:r>
      <w:r w:rsidR="007B144B">
        <w:rPr>
          <w:rFonts w:ascii="Times New Roman" w:hAnsi="Times New Roman"/>
          <w:sz w:val="24"/>
          <w:szCs w:val="24"/>
        </w:rPr>
        <w:t xml:space="preserve"> sections</w:t>
      </w:r>
      <w:r w:rsidR="00D47B80" w:rsidRPr="00D47B80">
        <w:rPr>
          <w:rFonts w:ascii="Times New Roman" w:hAnsi="Times New Roman"/>
          <w:sz w:val="24"/>
          <w:szCs w:val="24"/>
        </w:rPr>
        <w:t>.</w:t>
      </w:r>
    </w:p>
    <w:bookmarkEnd w:id="4"/>
    <w:p w14:paraId="3EE2D79D" w14:textId="4644CE10" w:rsidR="00D03BCA" w:rsidRDefault="00D03BCA" w:rsidP="00D47B80">
      <w:r>
        <w:t>You may want to begin this section by showing a</w:t>
      </w:r>
      <w:r w:rsidR="00315C61">
        <w:t xml:space="preserve"> 3.5-minute</w:t>
      </w:r>
      <w:r>
        <w:t xml:space="preserve"> </w:t>
      </w:r>
      <w:r w:rsidRPr="0018523D">
        <w:rPr>
          <w:u w:val="single"/>
        </w:rPr>
        <w:t>video</w:t>
      </w:r>
      <w:r>
        <w:t xml:space="preserve"> that reviews “Ecological Succession” (</w:t>
      </w:r>
      <w:hyperlink r:id="rId20" w:history="1">
        <w:r w:rsidRPr="00135486">
          <w:rPr>
            <w:rStyle w:val="Hyperlink"/>
          </w:rPr>
          <w:t>https://www.youtube.com/watch?v=IrIvMt6HWlA&amp;t=4s</w:t>
        </w:r>
      </w:hyperlink>
      <w:r>
        <w:t>).</w:t>
      </w:r>
    </w:p>
    <w:p w14:paraId="7BF73011" w14:textId="518D903A" w:rsidR="000741E4" w:rsidRDefault="000741E4" w:rsidP="00D47B80"/>
    <w:p w14:paraId="51172CE4" w14:textId="4A390657" w:rsidR="001D0861" w:rsidRDefault="001D0861" w:rsidP="00D47B80">
      <w:r w:rsidRPr="0010188C">
        <w:rPr>
          <w:u w:val="single"/>
        </w:rPr>
        <w:t xml:space="preserve">Question </w:t>
      </w:r>
      <w:r>
        <w:rPr>
          <w:u w:val="single"/>
        </w:rPr>
        <w:t>19</w:t>
      </w:r>
      <w:r>
        <w:t xml:space="preserve"> reinforces student understanding of the </w:t>
      </w:r>
      <w:r w:rsidRPr="0055629A">
        <w:rPr>
          <w:u w:val="single"/>
        </w:rPr>
        <w:t>Nature of Science</w:t>
      </w:r>
      <w:r>
        <w:t xml:space="preserve"> principle that "Science investigations use diverse methods and do not always use the same set of procedures to obtain data.” </w:t>
      </w:r>
    </w:p>
    <w:p w14:paraId="0F6F5E15" w14:textId="77777777" w:rsidR="001D0861" w:rsidRDefault="001D0861" w:rsidP="00D47B80"/>
    <w:p w14:paraId="04DB3D0F" w14:textId="0121F98E" w:rsidR="0010188C" w:rsidRDefault="0010188C" w:rsidP="00D47B80">
      <w:r>
        <w:t>If students have trouble answering question</w:t>
      </w:r>
      <w:r w:rsidR="007C7D88">
        <w:t xml:space="preserve"> 20</w:t>
      </w:r>
      <w:r>
        <w:t xml:space="preserve">a, you may want to suggest that they review the second section of this activity. </w:t>
      </w:r>
      <w:bookmarkStart w:id="5" w:name="_Hlk130212969"/>
      <w:r>
        <w:t>Once students have completed</w:t>
      </w:r>
      <w:r w:rsidR="00DD01EC">
        <w:t xml:space="preserve"> </w:t>
      </w:r>
      <w:r w:rsidR="00DD01EC" w:rsidRPr="00DD01EC">
        <w:rPr>
          <w:u w:val="single"/>
        </w:rPr>
        <w:t>question</w:t>
      </w:r>
      <w:r w:rsidR="007C7D88">
        <w:rPr>
          <w:u w:val="single"/>
        </w:rPr>
        <w:t xml:space="preserve"> 20</w:t>
      </w:r>
      <w:r>
        <w:t xml:space="preserve">, you will probably want to point out that the two parts of this question describe the </w:t>
      </w:r>
      <w:r w:rsidRPr="004A5F7C">
        <w:rPr>
          <w:u w:val="single"/>
        </w:rPr>
        <w:t>main two ways that succession occurs</w:t>
      </w:r>
      <w:r>
        <w:t>.</w:t>
      </w:r>
      <w:bookmarkEnd w:id="5"/>
    </w:p>
    <w:p w14:paraId="576E1C7E" w14:textId="77777777" w:rsidR="0010188C" w:rsidRPr="0018523D" w:rsidRDefault="0010188C" w:rsidP="00D47B80"/>
    <w:p w14:paraId="409C908B" w14:textId="255ED282" w:rsidR="00D47B80" w:rsidRDefault="00D47B80" w:rsidP="00D47B80">
      <w:r w:rsidRPr="0010188C">
        <w:rPr>
          <w:u w:val="single"/>
        </w:rPr>
        <w:lastRenderedPageBreak/>
        <w:t>Question</w:t>
      </w:r>
      <w:r w:rsidR="0055629A" w:rsidRPr="0010188C">
        <w:rPr>
          <w:u w:val="single"/>
        </w:rPr>
        <w:t xml:space="preserve"> 22</w:t>
      </w:r>
      <w:r w:rsidR="0055629A">
        <w:t xml:space="preserve"> </w:t>
      </w:r>
      <w:r>
        <w:t>reinforces student understanding of</w:t>
      </w:r>
      <w:r w:rsidR="0010188C">
        <w:t xml:space="preserve"> these</w:t>
      </w:r>
      <w:r>
        <w:t xml:space="preserve"> two </w:t>
      </w:r>
      <w:r w:rsidRPr="0055629A">
        <w:rPr>
          <w:u w:val="single"/>
        </w:rPr>
        <w:t>Crosscutting Concepts</w:t>
      </w:r>
      <w:r>
        <w:t>.</w:t>
      </w:r>
    </w:p>
    <w:p w14:paraId="71F3406B" w14:textId="77777777" w:rsidR="00D47B80" w:rsidRDefault="00D47B80" w:rsidP="00D47B80">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“Stability and Change: Much of science deals with constructing explanations of how things change and how they remain stable</w:t>
      </w:r>
      <w:r w:rsidRPr="00183D61">
        <w:rPr>
          <w:rFonts w:ascii="Times New Roman" w:hAnsi="Times New Roman"/>
          <w:sz w:val="24"/>
          <w:szCs w:val="24"/>
        </w:rPr>
        <w:t>.</w:t>
      </w:r>
      <w:r>
        <w:rPr>
          <w:rFonts w:ascii="Times New Roman" w:hAnsi="Times New Roman"/>
          <w:sz w:val="24"/>
          <w:szCs w:val="24"/>
        </w:rPr>
        <w:t>”</w:t>
      </w:r>
    </w:p>
    <w:p w14:paraId="1BFB4FAB" w14:textId="77777777" w:rsidR="00D47B80" w:rsidRPr="00183D61" w:rsidRDefault="00D47B80" w:rsidP="00D47B80">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“Scale, Proportion, and Quantity: Patterns observable at one scale may not be observable or exist at other scales. Some systems can only be studied indirectly as they are… too slow to observe directly.”</w:t>
      </w:r>
    </w:p>
    <w:p w14:paraId="74E9C930" w14:textId="77777777" w:rsidR="00801208" w:rsidRDefault="00801208" w:rsidP="00D47B80"/>
    <w:p w14:paraId="00C7F64B" w14:textId="516AAD40" w:rsidR="00566901" w:rsidRDefault="004A5F7C" w:rsidP="00D47B80">
      <w:bookmarkStart w:id="6" w:name="_Hlk128895005"/>
      <w:r>
        <w:t xml:space="preserve">You may want to expand this section by adding the following </w:t>
      </w:r>
      <w:r w:rsidR="00E30E23" w:rsidRPr="00E30E23">
        <w:rPr>
          <w:u w:val="single"/>
        </w:rPr>
        <w:t xml:space="preserve">optional </w:t>
      </w:r>
      <w:r w:rsidRPr="00E30E23">
        <w:rPr>
          <w:u w:val="single"/>
        </w:rPr>
        <w:t>questions</w:t>
      </w:r>
      <w:r>
        <w:t xml:space="preserve"> between the current questions</w:t>
      </w:r>
      <w:r w:rsidR="007C7D88">
        <w:t xml:space="preserve"> 21 and 22</w:t>
      </w:r>
      <w:r w:rsidR="00566901">
        <w:t>.</w:t>
      </w:r>
      <w:r w:rsidR="00DD01EC">
        <w:t xml:space="preserve"> </w:t>
      </w:r>
    </w:p>
    <w:p w14:paraId="4DFE1944" w14:textId="281C308D" w:rsidR="004A5F7C" w:rsidRPr="001E64A8" w:rsidRDefault="004A5F7C" w:rsidP="00D47B80">
      <w:pPr>
        <w:rPr>
          <w:sz w:val="16"/>
          <w:szCs w:val="16"/>
        </w:rPr>
      </w:pPr>
    </w:p>
    <w:p w14:paraId="5C7F6BCF" w14:textId="4FE2A6BE" w:rsidR="004A5F7C" w:rsidRDefault="007C7D88" w:rsidP="00D47B80">
      <w:pPr>
        <w:rPr>
          <w:rFonts w:asciiTheme="minorHAnsi" w:hAnsiTheme="minorHAnsi" w:cstheme="minorHAnsi"/>
        </w:rPr>
      </w:pPr>
      <w:r>
        <w:rPr>
          <w:rFonts w:asciiTheme="minorHAnsi" w:hAnsiTheme="minorHAnsi" w:cstheme="minorHAnsi"/>
          <w:b/>
        </w:rPr>
        <w:t>22</w:t>
      </w:r>
      <w:r w:rsidR="004A5F7C" w:rsidRPr="004A5F7C">
        <w:rPr>
          <w:rFonts w:asciiTheme="minorHAnsi" w:hAnsiTheme="minorHAnsi" w:cstheme="minorHAnsi"/>
          <w:b/>
        </w:rPr>
        <w:t>a.</w:t>
      </w:r>
      <w:r w:rsidR="004A5F7C">
        <w:rPr>
          <w:rFonts w:asciiTheme="minorHAnsi" w:hAnsiTheme="minorHAnsi" w:cstheme="minorHAnsi"/>
        </w:rPr>
        <w:t xml:space="preserve"> Define mutualism.</w:t>
      </w:r>
    </w:p>
    <w:p w14:paraId="03E4E091" w14:textId="7E87C216" w:rsidR="004A5F7C" w:rsidRPr="001D0861" w:rsidRDefault="004A5F7C" w:rsidP="00D47B80">
      <w:pPr>
        <w:rPr>
          <w:rFonts w:asciiTheme="minorHAnsi" w:hAnsiTheme="minorHAnsi" w:cstheme="minorHAnsi"/>
          <w:sz w:val="16"/>
          <w:szCs w:val="16"/>
        </w:rPr>
      </w:pPr>
    </w:p>
    <w:p w14:paraId="392DB4A9" w14:textId="1EC29CF7" w:rsidR="004A5F7C" w:rsidRPr="004A5F7C" w:rsidRDefault="007C7D88" w:rsidP="00D47B80">
      <w:pPr>
        <w:rPr>
          <w:rFonts w:asciiTheme="minorHAnsi" w:hAnsiTheme="minorHAnsi" w:cstheme="minorHAnsi"/>
        </w:rPr>
      </w:pPr>
      <w:r>
        <w:rPr>
          <w:rFonts w:asciiTheme="minorHAnsi" w:hAnsiTheme="minorHAnsi" w:cstheme="minorHAnsi"/>
          <w:b/>
        </w:rPr>
        <w:t>22</w:t>
      </w:r>
      <w:r w:rsidR="004A5F7C" w:rsidRPr="004A5F7C">
        <w:rPr>
          <w:rFonts w:asciiTheme="minorHAnsi" w:hAnsiTheme="minorHAnsi" w:cstheme="minorHAnsi"/>
          <w:b/>
        </w:rPr>
        <w:t>b.</w:t>
      </w:r>
      <w:r w:rsidR="004A5F7C">
        <w:rPr>
          <w:rFonts w:asciiTheme="minorHAnsi" w:hAnsiTheme="minorHAnsi" w:cstheme="minorHAnsi"/>
        </w:rPr>
        <w:t xml:space="preserve"> Give an example to illustrate how mutualism can contribute to the stability of a biological community.</w:t>
      </w:r>
    </w:p>
    <w:p w14:paraId="441717C3" w14:textId="3B888E4D" w:rsidR="00D23131" w:rsidRPr="004A5F7C" w:rsidRDefault="00D23131" w:rsidP="00D47B80"/>
    <w:p w14:paraId="1542E785" w14:textId="15329AD5" w:rsidR="009E5367" w:rsidRDefault="007C7D88" w:rsidP="009E5367">
      <w:pPr>
        <w:rPr>
          <w:rFonts w:ascii="Calibri" w:hAnsi="Calibri"/>
        </w:rPr>
      </w:pPr>
      <w:r>
        <w:rPr>
          <w:rFonts w:ascii="Calibri" w:hAnsi="Calibri"/>
          <w:b/>
        </w:rPr>
        <w:t>23</w:t>
      </w:r>
      <w:r w:rsidR="009E5367" w:rsidRPr="000C033A">
        <w:rPr>
          <w:rFonts w:ascii="Calibri" w:hAnsi="Calibri"/>
          <w:b/>
        </w:rPr>
        <w:t xml:space="preserve">. </w:t>
      </w:r>
      <w:r w:rsidR="009E5367" w:rsidRPr="000C033A">
        <w:rPr>
          <w:rFonts w:ascii="Calibri" w:hAnsi="Calibri"/>
        </w:rPr>
        <w:t>An article in a New Jersey newspaper claimed that the damage caused by logging is permanent and the forest ecosystem never recovers. The reporter supported his claim with photos that showed (1) the forest ten years ago, just before all the trees were cut and (2) the same area today with grass</w:t>
      </w:r>
      <w:r w:rsidR="009E5367">
        <w:rPr>
          <w:rFonts w:ascii="Calibri" w:hAnsi="Calibri"/>
        </w:rPr>
        <w:t xml:space="preserve">, </w:t>
      </w:r>
      <w:r w:rsidR="009E5367" w:rsidRPr="000C033A">
        <w:rPr>
          <w:rFonts w:ascii="Calibri" w:hAnsi="Calibri"/>
        </w:rPr>
        <w:t>flowers</w:t>
      </w:r>
      <w:r w:rsidR="009E5367">
        <w:rPr>
          <w:rFonts w:ascii="Calibri" w:hAnsi="Calibri"/>
        </w:rPr>
        <w:t xml:space="preserve"> and</w:t>
      </w:r>
      <w:r w:rsidR="00E30E23">
        <w:rPr>
          <w:rFonts w:ascii="Calibri" w:hAnsi="Calibri"/>
        </w:rPr>
        <w:t xml:space="preserve"> tree saplings</w:t>
      </w:r>
      <w:r w:rsidR="009E5367">
        <w:rPr>
          <w:rFonts w:ascii="Calibri" w:hAnsi="Calibri"/>
        </w:rPr>
        <w:t>, but</w:t>
      </w:r>
      <w:r w:rsidR="009E5367" w:rsidRPr="000C033A">
        <w:rPr>
          <w:rFonts w:ascii="Calibri" w:hAnsi="Calibri"/>
        </w:rPr>
        <w:t xml:space="preserve"> no tall trees. How would you explain to the reporter that the evidence in these photos does </w:t>
      </w:r>
      <w:r w:rsidR="009E5367" w:rsidRPr="000C033A">
        <w:rPr>
          <w:rFonts w:ascii="Calibri" w:hAnsi="Calibri"/>
          <w:i/>
        </w:rPr>
        <w:t>not</w:t>
      </w:r>
      <w:r w:rsidR="009E5367" w:rsidRPr="000C033A">
        <w:rPr>
          <w:rFonts w:ascii="Calibri" w:hAnsi="Calibri"/>
        </w:rPr>
        <w:t xml:space="preserve"> show that the forest ecosystem would never recover?</w:t>
      </w:r>
    </w:p>
    <w:p w14:paraId="296AAF5D" w14:textId="7CD65235" w:rsidR="004A5F7C" w:rsidRDefault="004A5F7C" w:rsidP="009E5367">
      <w:pPr>
        <w:rPr>
          <w:rFonts w:ascii="Calibri" w:hAnsi="Calibri"/>
        </w:rPr>
      </w:pPr>
    </w:p>
    <w:bookmarkEnd w:id="6"/>
    <w:p w14:paraId="408A68C1" w14:textId="20491FAE" w:rsidR="00E4653D" w:rsidRDefault="00137BF2" w:rsidP="00E4653D">
      <w:r>
        <w:rPr>
          <w:b/>
        </w:rPr>
        <w:t xml:space="preserve">Suggested </w:t>
      </w:r>
      <w:r w:rsidR="00E4653D" w:rsidRPr="00A02C7A">
        <w:rPr>
          <w:b/>
        </w:rPr>
        <w:t xml:space="preserve">Follow-Up </w:t>
      </w:r>
      <w:r w:rsidR="00FD71AB">
        <w:rPr>
          <w:b/>
        </w:rPr>
        <w:t>Activities</w:t>
      </w:r>
    </w:p>
    <w:p w14:paraId="18E1997E" w14:textId="34C35E68" w:rsidR="0083058B" w:rsidRDefault="00E4653D" w:rsidP="0083058B">
      <w:r>
        <w:t xml:space="preserve">This succession activity </w:t>
      </w:r>
      <w:r w:rsidR="00226781">
        <w:t>provides</w:t>
      </w:r>
      <w:r w:rsidR="004307BF">
        <w:t xml:space="preserve"> useful </w:t>
      </w:r>
      <w:r>
        <w:t xml:space="preserve">background for understanding the increase of Lyme disease </w:t>
      </w:r>
      <w:r w:rsidR="00885976">
        <w:t xml:space="preserve">in recent years </w:t>
      </w:r>
      <w:r>
        <w:t>in the Northeast and upper Midwest</w:t>
      </w:r>
      <w:r w:rsidR="00226781">
        <w:t xml:space="preserve">, as discussed in </w:t>
      </w:r>
      <w:r w:rsidR="00137BF2">
        <w:t>"The</w:t>
      </w:r>
      <w:r w:rsidRPr="00740E5A">
        <w:t xml:space="preserve"> Ecology of Lyme Disease</w:t>
      </w:r>
      <w:r w:rsidR="00740E5A" w:rsidRPr="00740E5A">
        <w:t>"</w:t>
      </w:r>
      <w:r>
        <w:t xml:space="preserve"> </w:t>
      </w:r>
      <w:r w:rsidR="009B7F98">
        <w:t>(</w:t>
      </w:r>
      <w:hyperlink r:id="rId21" w:history="1">
        <w:r w:rsidR="00635469" w:rsidRPr="00BA498C">
          <w:rPr>
            <w:rStyle w:val="Hyperlink"/>
          </w:rPr>
          <w:t>https://serendipstudio.org/exchange/bioactivities/LymeDisease</w:t>
        </w:r>
      </w:hyperlink>
      <w:r w:rsidR="009B7F98">
        <w:t>)</w:t>
      </w:r>
      <w:r w:rsidR="00226781">
        <w:t>. This</w:t>
      </w:r>
      <w:r w:rsidR="009B7F98">
        <w:t xml:space="preserve"> </w:t>
      </w:r>
      <w:r>
        <w:t xml:space="preserve">activity </w:t>
      </w:r>
      <w:r w:rsidR="00226781">
        <w:t>engages</w:t>
      </w:r>
      <w:r w:rsidR="0083058B">
        <w:t xml:space="preserve"> students in understanding</w:t>
      </w:r>
      <w:r w:rsidR="0083058B" w:rsidRPr="005A7AD7">
        <w:t xml:space="preserve"> </w:t>
      </w:r>
      <w:r w:rsidR="0083058B">
        <w:t>the lifecycle and adaptations of black-legged ticks and the relationships between these ticks, their vertebrate hosts, and the bacteria that cause Lyme disease. Students use this background to analyze when and where human risk of Lyme disease is greatest, why rates of Lyme disease have increased in recent decades in the US, and ecological approaches to preventing Lyme disease.</w:t>
      </w:r>
    </w:p>
    <w:p w14:paraId="08163935" w14:textId="579D54EF" w:rsidR="002E43D2" w:rsidRDefault="002E43D2" w:rsidP="0083058B"/>
    <w:p w14:paraId="49D034E2" w14:textId="6D94DBCC" w:rsidR="002E43D2" w:rsidRDefault="002E43D2" w:rsidP="0083058B">
      <w:r>
        <w:t>For additional related activities, please see “Ecology Concepts and Learning Activities” (</w:t>
      </w:r>
      <w:hyperlink r:id="rId22" w:history="1">
        <w:r w:rsidRPr="00BA498C">
          <w:rPr>
            <w:rStyle w:val="Hyperlink"/>
          </w:rPr>
          <w:t>https://serendipstudio.org/exchange/bioactivities/ecology</w:t>
        </w:r>
      </w:hyperlink>
      <w:r>
        <w:t>).</w:t>
      </w:r>
    </w:p>
    <w:p w14:paraId="640075ED" w14:textId="77777777" w:rsidR="002E43D2" w:rsidRDefault="002E43D2" w:rsidP="00E4653D"/>
    <w:p w14:paraId="54241DFE" w14:textId="60129FB1" w:rsidR="002E43D2" w:rsidRDefault="002E43D2" w:rsidP="00E4653D">
      <w:pPr>
        <w:rPr>
          <w:b/>
        </w:rPr>
      </w:pPr>
      <w:r w:rsidRPr="002E43D2">
        <w:rPr>
          <w:b/>
        </w:rPr>
        <w:t>Sources for Figures and Data in Table</w:t>
      </w:r>
      <w:r w:rsidR="00B53C49">
        <w:rPr>
          <w:b/>
        </w:rPr>
        <w:t xml:space="preserve"> in Student Handout</w:t>
      </w:r>
    </w:p>
    <w:p w14:paraId="2A6A70EE" w14:textId="4C1E0F64" w:rsidR="00B53C49" w:rsidRPr="00907396" w:rsidRDefault="00B53C49" w:rsidP="0010188C">
      <w:pPr>
        <w:pStyle w:val="ListParagraph"/>
        <w:numPr>
          <w:ilvl w:val="0"/>
          <w:numId w:val="35"/>
        </w:numPr>
        <w:spacing w:line="240" w:lineRule="auto"/>
        <w:rPr>
          <w:rFonts w:ascii="Times New Roman" w:hAnsi="Times New Roman"/>
          <w:sz w:val="24"/>
          <w:szCs w:val="24"/>
        </w:rPr>
      </w:pPr>
      <w:r w:rsidRPr="00907396">
        <w:rPr>
          <w:rFonts w:ascii="Times New Roman" w:hAnsi="Times New Roman"/>
          <w:sz w:val="24"/>
          <w:szCs w:val="24"/>
        </w:rPr>
        <w:t>Figure on page 1 based on figure and data in “</w:t>
      </w:r>
      <w:r w:rsidR="00173644">
        <w:rPr>
          <w:rFonts w:ascii="Times New Roman" w:hAnsi="Times New Roman"/>
          <w:sz w:val="24"/>
          <w:szCs w:val="24"/>
        </w:rPr>
        <w:t>Trophic interactions and feedbacks maintain intact and degraded states of Hawaiian tropical forests” Ecosphere 13(5) Article e03884</w:t>
      </w:r>
    </w:p>
    <w:p w14:paraId="0A29264D" w14:textId="3AF48848" w:rsidR="002E43D2" w:rsidRPr="00907396" w:rsidRDefault="00B30518" w:rsidP="0010188C">
      <w:pPr>
        <w:pStyle w:val="ListParagraph"/>
        <w:numPr>
          <w:ilvl w:val="0"/>
          <w:numId w:val="35"/>
        </w:numPr>
        <w:spacing w:line="240" w:lineRule="auto"/>
        <w:rPr>
          <w:rFonts w:ascii="Times New Roman" w:hAnsi="Times New Roman"/>
          <w:sz w:val="24"/>
          <w:szCs w:val="24"/>
        </w:rPr>
      </w:pPr>
      <w:r w:rsidRPr="00907396">
        <w:rPr>
          <w:rFonts w:ascii="Times New Roman" w:hAnsi="Times New Roman"/>
          <w:sz w:val="24"/>
          <w:szCs w:val="24"/>
        </w:rPr>
        <w:t>Data for table on page 2 from “</w:t>
      </w:r>
      <w:r w:rsidR="00243F6E">
        <w:rPr>
          <w:rFonts w:ascii="Times New Roman" w:hAnsi="Times New Roman"/>
          <w:sz w:val="24"/>
          <w:szCs w:val="24"/>
        </w:rPr>
        <w:t xml:space="preserve">Plant colonization, succession and ecosystem development on </w:t>
      </w:r>
      <w:proofErr w:type="spellStart"/>
      <w:r w:rsidR="00243F6E">
        <w:rPr>
          <w:rFonts w:ascii="Times New Roman" w:hAnsi="Times New Roman"/>
          <w:sz w:val="24"/>
          <w:szCs w:val="24"/>
        </w:rPr>
        <w:t>Surtsey</w:t>
      </w:r>
      <w:proofErr w:type="spellEnd"/>
      <w:r w:rsidR="00243F6E">
        <w:rPr>
          <w:rFonts w:ascii="Times New Roman" w:hAnsi="Times New Roman"/>
          <w:sz w:val="24"/>
          <w:szCs w:val="24"/>
        </w:rPr>
        <w:t xml:space="preserve"> with reference to neighboring islands”</w:t>
      </w:r>
      <w:r w:rsidR="008B4E08">
        <w:rPr>
          <w:rFonts w:ascii="Times New Roman" w:hAnsi="Times New Roman"/>
          <w:sz w:val="24"/>
          <w:szCs w:val="24"/>
        </w:rPr>
        <w:t xml:space="preserve"> </w:t>
      </w:r>
      <w:proofErr w:type="spellStart"/>
      <w:r w:rsidR="008B4E08">
        <w:rPr>
          <w:rFonts w:ascii="Times New Roman" w:hAnsi="Times New Roman"/>
          <w:sz w:val="24"/>
          <w:szCs w:val="24"/>
        </w:rPr>
        <w:t>Biogeosciences</w:t>
      </w:r>
      <w:proofErr w:type="spellEnd"/>
      <w:r w:rsidR="008B4E08">
        <w:rPr>
          <w:rFonts w:ascii="Times New Roman" w:hAnsi="Times New Roman"/>
          <w:sz w:val="24"/>
          <w:szCs w:val="24"/>
        </w:rPr>
        <w:t xml:space="preserve"> 11:5521 </w:t>
      </w:r>
      <w:r w:rsidR="00243F6E">
        <w:rPr>
          <w:rFonts w:ascii="Times New Roman" w:hAnsi="Times New Roman"/>
          <w:sz w:val="24"/>
          <w:szCs w:val="24"/>
        </w:rPr>
        <w:t>(2014)</w:t>
      </w:r>
      <w:r w:rsidR="000539A1">
        <w:rPr>
          <w:rFonts w:ascii="Times New Roman" w:hAnsi="Times New Roman"/>
          <w:sz w:val="24"/>
          <w:szCs w:val="24"/>
        </w:rPr>
        <w:t xml:space="preserve"> and picture of gull from </w:t>
      </w:r>
      <w:hyperlink r:id="rId23" w:history="1">
        <w:r w:rsidR="000539A1" w:rsidRPr="005E5F49">
          <w:rPr>
            <w:rStyle w:val="Hyperlink"/>
            <w:rFonts w:ascii="Times New Roman" w:hAnsi="Times New Roman"/>
            <w:sz w:val="24"/>
            <w:szCs w:val="24"/>
          </w:rPr>
          <w:t>https://www.allaboutbirds.org/news/garden-gulls-surtsey-iceland/</w:t>
        </w:r>
      </w:hyperlink>
    </w:p>
    <w:p w14:paraId="11A64D11" w14:textId="34068B47" w:rsidR="002E43D2" w:rsidRPr="00907396" w:rsidRDefault="00B30518" w:rsidP="0010188C">
      <w:pPr>
        <w:pStyle w:val="ListParagraph"/>
        <w:numPr>
          <w:ilvl w:val="0"/>
          <w:numId w:val="35"/>
        </w:numPr>
        <w:spacing w:line="240" w:lineRule="auto"/>
        <w:rPr>
          <w:rFonts w:ascii="Times New Roman" w:hAnsi="Times New Roman"/>
          <w:sz w:val="24"/>
          <w:szCs w:val="24"/>
        </w:rPr>
      </w:pPr>
      <w:r w:rsidRPr="00907396">
        <w:rPr>
          <w:rFonts w:ascii="Times New Roman" w:hAnsi="Times New Roman"/>
          <w:sz w:val="24"/>
          <w:szCs w:val="24"/>
        </w:rPr>
        <w:t xml:space="preserve">Pictures on page 3 from </w:t>
      </w:r>
      <w:hyperlink r:id="rId24" w:history="1">
        <w:r w:rsidRPr="00907396">
          <w:rPr>
            <w:rStyle w:val="Hyperlink"/>
            <w:rFonts w:ascii="Times New Roman" w:hAnsi="Times New Roman"/>
            <w:sz w:val="24"/>
            <w:szCs w:val="24"/>
          </w:rPr>
          <w:t>https://youngforest.org/news/forests-take-over-abandoned-fields-delmarva-peninsula</w:t>
        </w:r>
      </w:hyperlink>
      <w:r w:rsidRPr="00907396">
        <w:rPr>
          <w:rStyle w:val="Hyperlink"/>
          <w:rFonts w:ascii="Times New Roman" w:hAnsi="Times New Roman"/>
          <w:sz w:val="24"/>
          <w:szCs w:val="24"/>
          <w:u w:val="none"/>
        </w:rPr>
        <w:t xml:space="preserve"> </w:t>
      </w:r>
      <w:r w:rsidRPr="00907396">
        <w:rPr>
          <w:rStyle w:val="Hyperlink"/>
          <w:rFonts w:ascii="Times New Roman" w:hAnsi="Times New Roman"/>
          <w:color w:val="auto"/>
          <w:sz w:val="24"/>
          <w:szCs w:val="24"/>
          <w:u w:val="none"/>
        </w:rPr>
        <w:t>and</w:t>
      </w:r>
      <w:r w:rsidR="00B53C49" w:rsidRPr="00907396">
        <w:rPr>
          <w:rStyle w:val="Hyperlink"/>
          <w:rFonts w:ascii="Times New Roman" w:hAnsi="Times New Roman"/>
          <w:color w:val="auto"/>
          <w:sz w:val="24"/>
          <w:szCs w:val="24"/>
          <w:u w:val="none"/>
        </w:rPr>
        <w:t xml:space="preserve"> </w:t>
      </w:r>
      <w:hyperlink r:id="rId25" w:history="1">
        <w:r w:rsidR="002E43D2" w:rsidRPr="00907396">
          <w:rPr>
            <w:rStyle w:val="Hyperlink"/>
            <w:rFonts w:ascii="Times New Roman" w:hAnsi="Times New Roman"/>
            <w:sz w:val="24"/>
            <w:szCs w:val="24"/>
          </w:rPr>
          <w:t>https://www.britannica.com/science/forest</w:t>
        </w:r>
      </w:hyperlink>
    </w:p>
    <w:p w14:paraId="6F40B1FB" w14:textId="229A592B" w:rsidR="00B107B6" w:rsidRDefault="00A71626" w:rsidP="0010188C">
      <w:pPr>
        <w:pStyle w:val="ListParagraph"/>
        <w:numPr>
          <w:ilvl w:val="0"/>
          <w:numId w:val="35"/>
        </w:numPr>
        <w:spacing w:line="240" w:lineRule="auto"/>
        <w:rPr>
          <w:rStyle w:val="Hyperlink"/>
          <w:rFonts w:ascii="Times New Roman" w:hAnsi="Times New Roman"/>
          <w:sz w:val="24"/>
          <w:szCs w:val="24"/>
        </w:rPr>
      </w:pPr>
      <w:r w:rsidRPr="00A71626">
        <w:rPr>
          <w:rFonts w:ascii="Times New Roman" w:hAnsi="Times New Roman"/>
          <w:sz w:val="24"/>
          <w:szCs w:val="24"/>
        </w:rPr>
        <w:t>Figures on page</w:t>
      </w:r>
      <w:r w:rsidR="006B0714">
        <w:rPr>
          <w:rFonts w:ascii="Times New Roman" w:hAnsi="Times New Roman"/>
          <w:sz w:val="24"/>
          <w:szCs w:val="24"/>
        </w:rPr>
        <w:t xml:space="preserve"> 4 </w:t>
      </w:r>
      <w:r w:rsidRPr="00A71626">
        <w:rPr>
          <w:rFonts w:ascii="Times New Roman" w:hAnsi="Times New Roman"/>
          <w:sz w:val="24"/>
          <w:szCs w:val="24"/>
        </w:rPr>
        <w:t xml:space="preserve">from </w:t>
      </w:r>
      <w:hyperlink r:id="rId26" w:history="1">
        <w:r w:rsidRPr="00A71626">
          <w:rPr>
            <w:rStyle w:val="Hyperlink"/>
            <w:rFonts w:ascii="Times New Roman" w:hAnsi="Times New Roman"/>
            <w:sz w:val="24"/>
            <w:szCs w:val="24"/>
          </w:rPr>
          <w:t>https://www.climate.gov/sites/default/files/2021-10/Normals_TotalPrecip_Annual_1991-2020_binned_2800x2181.png</w:t>
        </w:r>
      </w:hyperlink>
      <w:r w:rsidRPr="00A71626">
        <w:rPr>
          <w:rFonts w:ascii="Times New Roman" w:hAnsi="Times New Roman"/>
          <w:sz w:val="24"/>
          <w:szCs w:val="24"/>
        </w:rPr>
        <w:t xml:space="preserve"> and </w:t>
      </w:r>
      <w:hyperlink r:id="rId27" w:history="1">
        <w:r w:rsidR="00A75C89" w:rsidRPr="00D83B61">
          <w:rPr>
            <w:rStyle w:val="Hyperlink"/>
            <w:rFonts w:ascii="Times New Roman" w:hAnsi="Times New Roman"/>
            <w:sz w:val="24"/>
            <w:szCs w:val="24"/>
          </w:rPr>
          <w:t>https://dendro.cnre.vt.edu/dendrology/icons/florista.jpg</w:t>
        </w:r>
      </w:hyperlink>
      <w:r w:rsidR="00A75C89">
        <w:rPr>
          <w:rFonts w:ascii="Times New Roman" w:hAnsi="Times New Roman"/>
          <w:sz w:val="24"/>
          <w:szCs w:val="24"/>
        </w:rPr>
        <w:t xml:space="preserve"> </w:t>
      </w:r>
    </w:p>
    <w:p w14:paraId="1D747990" w14:textId="092EB8FD" w:rsidR="00A71626" w:rsidRPr="00B107B6" w:rsidRDefault="00B107B6" w:rsidP="0010188C">
      <w:pPr>
        <w:pStyle w:val="ListParagraph"/>
        <w:numPr>
          <w:ilvl w:val="0"/>
          <w:numId w:val="35"/>
        </w:numPr>
        <w:spacing w:line="240" w:lineRule="auto"/>
        <w:rPr>
          <w:rFonts w:ascii="Times New Roman" w:hAnsi="Times New Roman"/>
          <w:color w:val="0000FF"/>
          <w:sz w:val="24"/>
          <w:szCs w:val="24"/>
          <w:u w:val="single"/>
        </w:rPr>
      </w:pPr>
      <w:r>
        <w:rPr>
          <w:rFonts w:ascii="Times New Roman" w:hAnsi="Times New Roman"/>
          <w:sz w:val="24"/>
          <w:szCs w:val="24"/>
        </w:rPr>
        <w:t xml:space="preserve">Figure </w:t>
      </w:r>
      <w:r w:rsidRPr="00B107B6">
        <w:rPr>
          <w:rFonts w:ascii="Times New Roman" w:hAnsi="Times New Roman"/>
          <w:sz w:val="24"/>
          <w:szCs w:val="24"/>
        </w:rPr>
        <w:t>on page 5 from Journal of Vegetation Science 10:483-492, 1999.</w:t>
      </w:r>
    </w:p>
    <w:p w14:paraId="74733A24" w14:textId="7A98510A" w:rsidR="006B0714" w:rsidRDefault="006B0714" w:rsidP="0010188C">
      <w:pPr>
        <w:pStyle w:val="ListParagraph"/>
        <w:numPr>
          <w:ilvl w:val="0"/>
          <w:numId w:val="35"/>
        </w:numPr>
        <w:spacing w:line="240" w:lineRule="auto"/>
        <w:rPr>
          <w:rFonts w:ascii="Times New Roman" w:hAnsi="Times New Roman"/>
          <w:sz w:val="24"/>
          <w:szCs w:val="24"/>
        </w:rPr>
      </w:pPr>
      <w:r>
        <w:rPr>
          <w:rFonts w:ascii="Times New Roman" w:hAnsi="Times New Roman"/>
          <w:sz w:val="24"/>
          <w:szCs w:val="24"/>
        </w:rPr>
        <w:lastRenderedPageBreak/>
        <w:t xml:space="preserve">First figure </w:t>
      </w:r>
      <w:r w:rsidR="00B53C49" w:rsidRPr="00907396">
        <w:rPr>
          <w:rFonts w:ascii="Times New Roman" w:hAnsi="Times New Roman"/>
          <w:sz w:val="24"/>
          <w:szCs w:val="24"/>
        </w:rPr>
        <w:t>on page</w:t>
      </w:r>
      <w:r w:rsidR="00B107B6">
        <w:rPr>
          <w:rFonts w:ascii="Times New Roman" w:hAnsi="Times New Roman"/>
          <w:sz w:val="24"/>
          <w:szCs w:val="24"/>
        </w:rPr>
        <w:t xml:space="preserve"> 6</w:t>
      </w:r>
      <w:r w:rsidR="00B53C49" w:rsidRPr="00907396">
        <w:rPr>
          <w:rFonts w:ascii="Times New Roman" w:hAnsi="Times New Roman"/>
          <w:sz w:val="24"/>
          <w:szCs w:val="24"/>
        </w:rPr>
        <w:t>, modified from “Holocene development of a peatland</w:t>
      </w:r>
      <w:r>
        <w:rPr>
          <w:rFonts w:ascii="Times New Roman" w:hAnsi="Times New Roman"/>
          <w:sz w:val="24"/>
          <w:szCs w:val="24"/>
        </w:rPr>
        <w:t xml:space="preserve"> (southern Québec): a spatial-temporal reconstruction based on pachymetry, sedimentology, microfossils and macrofossils</w:t>
      </w:r>
      <w:r w:rsidR="00B53C49" w:rsidRPr="00907396">
        <w:rPr>
          <w:rFonts w:ascii="Times New Roman" w:hAnsi="Times New Roman"/>
          <w:sz w:val="24"/>
          <w:szCs w:val="24"/>
        </w:rPr>
        <w:t xml:space="preserve">”, </w:t>
      </w:r>
      <w:r>
        <w:rPr>
          <w:rFonts w:ascii="Times New Roman" w:hAnsi="Times New Roman"/>
          <w:sz w:val="24"/>
          <w:szCs w:val="24"/>
        </w:rPr>
        <w:t xml:space="preserve">The Holocene 13:649, </w:t>
      </w:r>
      <w:r w:rsidR="00B53C49" w:rsidRPr="00907396">
        <w:rPr>
          <w:rFonts w:ascii="Times New Roman" w:hAnsi="Times New Roman"/>
          <w:sz w:val="24"/>
          <w:szCs w:val="24"/>
        </w:rPr>
        <w:t>2003</w:t>
      </w:r>
    </w:p>
    <w:p w14:paraId="7BAD657B" w14:textId="3A84815B" w:rsidR="00B30518" w:rsidRPr="00907396" w:rsidRDefault="006B0714" w:rsidP="0010188C">
      <w:pPr>
        <w:pStyle w:val="ListParagraph"/>
        <w:numPr>
          <w:ilvl w:val="0"/>
          <w:numId w:val="35"/>
        </w:numPr>
        <w:spacing w:line="240" w:lineRule="auto"/>
        <w:rPr>
          <w:rFonts w:ascii="Times New Roman" w:hAnsi="Times New Roman"/>
          <w:sz w:val="24"/>
          <w:szCs w:val="24"/>
        </w:rPr>
      </w:pPr>
      <w:r>
        <w:rPr>
          <w:rFonts w:ascii="Times New Roman" w:hAnsi="Times New Roman"/>
          <w:sz w:val="24"/>
          <w:szCs w:val="24"/>
        </w:rPr>
        <w:t>Second figure on page</w:t>
      </w:r>
      <w:r w:rsidR="00B107B6">
        <w:rPr>
          <w:rFonts w:ascii="Times New Roman" w:hAnsi="Times New Roman"/>
          <w:sz w:val="24"/>
          <w:szCs w:val="24"/>
        </w:rPr>
        <w:t xml:space="preserve"> 6 </w:t>
      </w:r>
      <w:r w:rsidR="00B30518" w:rsidRPr="00907396">
        <w:rPr>
          <w:rFonts w:ascii="Times New Roman" w:hAnsi="Times New Roman"/>
          <w:sz w:val="24"/>
          <w:szCs w:val="24"/>
        </w:rPr>
        <w:t xml:space="preserve">from </w:t>
      </w:r>
      <w:hyperlink r:id="rId28" w:history="1">
        <w:r w:rsidR="00B30518" w:rsidRPr="00907396">
          <w:rPr>
            <w:rStyle w:val="Hyperlink"/>
            <w:rFonts w:ascii="Times New Roman" w:hAnsi="Times New Roman"/>
            <w:sz w:val="24"/>
            <w:szCs w:val="24"/>
          </w:rPr>
          <w:t>https://www.britannica.com/science/bog-wetland</w:t>
        </w:r>
      </w:hyperlink>
    </w:p>
    <w:p w14:paraId="54B91585" w14:textId="0A4712D5" w:rsidR="00D23131" w:rsidRPr="009E5367" w:rsidRDefault="00B53C49" w:rsidP="0010188C">
      <w:pPr>
        <w:pStyle w:val="ListParagraph"/>
        <w:numPr>
          <w:ilvl w:val="0"/>
          <w:numId w:val="35"/>
        </w:numPr>
        <w:spacing w:line="240" w:lineRule="auto"/>
        <w:rPr>
          <w:rFonts w:ascii="Times New Roman" w:hAnsi="Times New Roman"/>
          <w:color w:val="0000FF"/>
          <w:sz w:val="24"/>
          <w:szCs w:val="24"/>
          <w:u w:val="single"/>
        </w:rPr>
      </w:pPr>
      <w:r w:rsidRPr="00907396">
        <w:rPr>
          <w:rFonts w:ascii="Times New Roman" w:hAnsi="Times New Roman"/>
          <w:sz w:val="24"/>
          <w:szCs w:val="24"/>
        </w:rPr>
        <w:t>Figure on page</w:t>
      </w:r>
      <w:r w:rsidR="00B107B6">
        <w:rPr>
          <w:rFonts w:ascii="Times New Roman" w:hAnsi="Times New Roman"/>
          <w:sz w:val="24"/>
          <w:szCs w:val="24"/>
        </w:rPr>
        <w:t xml:space="preserve"> 7</w:t>
      </w:r>
      <w:r w:rsidRPr="00907396">
        <w:rPr>
          <w:rFonts w:ascii="Times New Roman" w:hAnsi="Times New Roman"/>
          <w:sz w:val="24"/>
          <w:szCs w:val="24"/>
        </w:rPr>
        <w:t xml:space="preserve">, modified from </w:t>
      </w:r>
      <w:hyperlink r:id="rId29" w:history="1">
        <w:r w:rsidR="00B30518" w:rsidRPr="00907396">
          <w:rPr>
            <w:rStyle w:val="Hyperlink"/>
            <w:rFonts w:ascii="Times New Roman" w:hAnsi="Times New Roman"/>
            <w:sz w:val="24"/>
            <w:szCs w:val="24"/>
          </w:rPr>
          <w:t>https://projectshare.esc4.net/video/assets/Science/Biology/Gateway%20Resources/pond%20succession%20-%20activity/img/spritesheet-anim.jpg</w:t>
        </w:r>
      </w:hyperlink>
    </w:p>
    <w:p w14:paraId="6A1AA959" w14:textId="7B889E56" w:rsidR="003A058E" w:rsidRPr="00F77748" w:rsidRDefault="00D23131" w:rsidP="00D23131">
      <w:pPr>
        <w:rPr>
          <w:b/>
          <w:i/>
          <w:iCs/>
        </w:rPr>
      </w:pPr>
      <w:r>
        <w:rPr>
          <w:rFonts w:asciiTheme="minorHAnsi" w:hAnsiTheme="minorHAnsi"/>
          <w:color w:val="FF0000"/>
        </w:rPr>
        <w:t xml:space="preserve"> </w:t>
      </w:r>
      <w:r w:rsidR="004307BF" w:rsidRPr="004307BF">
        <w:rPr>
          <w:b/>
        </w:rPr>
        <w:t>Sources for Pictures in PowerPoint</w:t>
      </w:r>
    </w:p>
    <w:p w14:paraId="7B4CDD0B" w14:textId="22066342" w:rsidR="0010188C" w:rsidRPr="003A058E" w:rsidRDefault="0010188C" w:rsidP="00D23131">
      <w:pPr>
        <w:rPr>
          <w:b/>
          <w:sz w:val="12"/>
          <w:szCs w:val="12"/>
        </w:rPr>
      </w:pPr>
    </w:p>
    <w:tbl>
      <w:tblPr>
        <w:tblStyle w:val="TableGrid"/>
        <w:tblW w:w="0" w:type="auto"/>
        <w:jc w:val="center"/>
        <w:tblLook w:val="04A0" w:firstRow="1" w:lastRow="0" w:firstColumn="1" w:lastColumn="0" w:noHBand="0" w:noVBand="1"/>
      </w:tblPr>
      <w:tblGrid>
        <w:gridCol w:w="985"/>
        <w:gridCol w:w="8365"/>
      </w:tblGrid>
      <w:tr w:rsidR="0010188C" w14:paraId="7CFD8F89" w14:textId="77777777" w:rsidTr="00BF3FF4">
        <w:trPr>
          <w:jc w:val="center"/>
        </w:trPr>
        <w:tc>
          <w:tcPr>
            <w:tcW w:w="985" w:type="dxa"/>
          </w:tcPr>
          <w:p w14:paraId="66D3D895" w14:textId="68F8AA51" w:rsidR="0010188C" w:rsidRPr="00BF3FF4" w:rsidRDefault="0010188C" w:rsidP="0010188C">
            <w:pPr>
              <w:jc w:val="center"/>
            </w:pPr>
            <w:r w:rsidRPr="00BF3FF4">
              <w:t>Slides</w:t>
            </w:r>
          </w:p>
        </w:tc>
        <w:tc>
          <w:tcPr>
            <w:tcW w:w="8365" w:type="dxa"/>
          </w:tcPr>
          <w:p w14:paraId="6828B6E6" w14:textId="26AAE661" w:rsidR="0010188C" w:rsidRPr="00BF3FF4" w:rsidRDefault="0010188C" w:rsidP="0010188C">
            <w:pPr>
              <w:jc w:val="center"/>
            </w:pPr>
            <w:r w:rsidRPr="00BF3FF4">
              <w:t>Source</w:t>
            </w:r>
          </w:p>
        </w:tc>
      </w:tr>
      <w:tr w:rsidR="0010188C" w14:paraId="594B976E" w14:textId="77777777" w:rsidTr="00BF3FF4">
        <w:trPr>
          <w:jc w:val="center"/>
        </w:trPr>
        <w:tc>
          <w:tcPr>
            <w:tcW w:w="985" w:type="dxa"/>
            <w:vAlign w:val="center"/>
          </w:tcPr>
          <w:p w14:paraId="26786FE2" w14:textId="5E251824" w:rsidR="0010188C" w:rsidRPr="00BF3FF4" w:rsidRDefault="004C039D" w:rsidP="003A058E">
            <w:pPr>
              <w:jc w:val="center"/>
            </w:pPr>
            <w:r w:rsidRPr="00BF3FF4">
              <w:t>2</w:t>
            </w:r>
          </w:p>
        </w:tc>
        <w:tc>
          <w:tcPr>
            <w:tcW w:w="8365" w:type="dxa"/>
          </w:tcPr>
          <w:p w14:paraId="75690757" w14:textId="63E2050F" w:rsidR="0010188C" w:rsidRPr="00BF3FF4" w:rsidRDefault="00000000" w:rsidP="00D23131">
            <w:hyperlink r:id="rId30" w:history="1">
              <w:r w:rsidR="00420A3D" w:rsidRPr="00BF3FF4">
                <w:rPr>
                  <w:rStyle w:val="Hyperlink"/>
                </w:rPr>
                <w:t>https://d9-wret.s3.us-west-2.amazonaws.com/assets/palladium/production/s3fs-public/thumbnails/image/IMG_0517.JPG</w:t>
              </w:r>
            </w:hyperlink>
            <w:r w:rsidR="00420A3D" w:rsidRPr="00BF3FF4">
              <w:t xml:space="preserve"> </w:t>
            </w:r>
          </w:p>
        </w:tc>
      </w:tr>
      <w:tr w:rsidR="00F77748" w14:paraId="62B9DB30" w14:textId="77777777" w:rsidTr="00BF3FF4">
        <w:trPr>
          <w:jc w:val="center"/>
        </w:trPr>
        <w:tc>
          <w:tcPr>
            <w:tcW w:w="985" w:type="dxa"/>
            <w:vAlign w:val="center"/>
          </w:tcPr>
          <w:p w14:paraId="36328FDE" w14:textId="0F1AAD03" w:rsidR="00F77748" w:rsidRPr="00BF3FF4" w:rsidRDefault="00F77748" w:rsidP="003A058E">
            <w:pPr>
              <w:jc w:val="center"/>
            </w:pPr>
            <w:r w:rsidRPr="00BF3FF4">
              <w:t>3</w:t>
            </w:r>
          </w:p>
        </w:tc>
        <w:tc>
          <w:tcPr>
            <w:tcW w:w="8365" w:type="dxa"/>
          </w:tcPr>
          <w:p w14:paraId="4CC5FE4E" w14:textId="3EA3F14B" w:rsidR="00F77748" w:rsidRPr="00BF3FF4" w:rsidRDefault="00000000" w:rsidP="00D23131">
            <w:pPr>
              <w:rPr>
                <w:color w:val="0000FF"/>
                <w:u w:val="single"/>
              </w:rPr>
            </w:pPr>
            <w:hyperlink r:id="rId31" w:history="1">
              <w:r w:rsidR="007C7D88" w:rsidRPr="00BF3FF4">
                <w:rPr>
                  <w:rStyle w:val="Hyperlink"/>
                </w:rPr>
                <w:t>https://archive.nytimes.com/scientistatwork.blogs.nytimes.com/2012/06/06/in-hakalau-a-modern-success-story/</w:t>
              </w:r>
            </w:hyperlink>
          </w:p>
        </w:tc>
      </w:tr>
      <w:tr w:rsidR="0010188C" w14:paraId="4B81A685" w14:textId="77777777" w:rsidTr="00BF3FF4">
        <w:trPr>
          <w:jc w:val="center"/>
        </w:trPr>
        <w:tc>
          <w:tcPr>
            <w:tcW w:w="985" w:type="dxa"/>
            <w:vAlign w:val="center"/>
          </w:tcPr>
          <w:p w14:paraId="43FD367F" w14:textId="7608BD9C" w:rsidR="0010188C" w:rsidRPr="00BF3FF4" w:rsidRDefault="00F77748" w:rsidP="003A058E">
            <w:pPr>
              <w:jc w:val="center"/>
            </w:pPr>
            <w:r w:rsidRPr="00BF3FF4">
              <w:t>4</w:t>
            </w:r>
          </w:p>
        </w:tc>
        <w:tc>
          <w:tcPr>
            <w:tcW w:w="8365" w:type="dxa"/>
          </w:tcPr>
          <w:p w14:paraId="64207050" w14:textId="6C39CFCA" w:rsidR="0010188C" w:rsidRPr="00BF3FF4" w:rsidRDefault="00000000" w:rsidP="00D23131">
            <w:hyperlink r:id="rId32" w:history="1">
              <w:r w:rsidR="007C7D88" w:rsidRPr="00BF3FF4">
                <w:rPr>
                  <w:rStyle w:val="Hyperlink"/>
                </w:rPr>
                <w:t>https://www.freeimageslive.co.uk/free_stock_image/rainforest-plants-jpg</w:t>
              </w:r>
            </w:hyperlink>
            <w:r w:rsidR="007C7D88" w:rsidRPr="00BF3FF4">
              <w:t xml:space="preserve"> </w:t>
            </w:r>
          </w:p>
        </w:tc>
      </w:tr>
      <w:tr w:rsidR="007C7D88" w14:paraId="6E6BA00F" w14:textId="77777777" w:rsidTr="00BF3FF4">
        <w:trPr>
          <w:jc w:val="center"/>
        </w:trPr>
        <w:tc>
          <w:tcPr>
            <w:tcW w:w="985" w:type="dxa"/>
            <w:vAlign w:val="center"/>
          </w:tcPr>
          <w:p w14:paraId="2194DF9A" w14:textId="31E85144" w:rsidR="007C7D88" w:rsidRPr="00BF3FF4" w:rsidRDefault="007C7D88" w:rsidP="003A058E">
            <w:pPr>
              <w:jc w:val="center"/>
            </w:pPr>
            <w:r w:rsidRPr="00BF3FF4">
              <w:t xml:space="preserve">5 </w:t>
            </w:r>
          </w:p>
        </w:tc>
        <w:tc>
          <w:tcPr>
            <w:tcW w:w="8365" w:type="dxa"/>
          </w:tcPr>
          <w:p w14:paraId="6752CC11" w14:textId="3882743F" w:rsidR="007C7D88" w:rsidRPr="00BF3FF4" w:rsidRDefault="00000000" w:rsidP="00D23131">
            <w:hyperlink r:id="rId33" w:history="1">
              <w:r w:rsidR="007C7D88" w:rsidRPr="00BF3FF4">
                <w:rPr>
                  <w:rStyle w:val="Hyperlink"/>
                </w:rPr>
                <w:t>https://ebird.org/species/omao</w:t>
              </w:r>
            </w:hyperlink>
          </w:p>
        </w:tc>
      </w:tr>
      <w:tr w:rsidR="00B1122A" w14:paraId="4F831F08" w14:textId="77777777" w:rsidTr="00BF3FF4">
        <w:trPr>
          <w:jc w:val="center"/>
        </w:trPr>
        <w:tc>
          <w:tcPr>
            <w:tcW w:w="985" w:type="dxa"/>
            <w:vAlign w:val="center"/>
          </w:tcPr>
          <w:p w14:paraId="6C5DF2B0" w14:textId="744A5C55" w:rsidR="00B1122A" w:rsidRPr="00BF3FF4" w:rsidRDefault="00B1122A" w:rsidP="003A058E">
            <w:pPr>
              <w:jc w:val="center"/>
            </w:pPr>
            <w:r>
              <w:t>6-7</w:t>
            </w:r>
          </w:p>
        </w:tc>
        <w:tc>
          <w:tcPr>
            <w:tcW w:w="8365" w:type="dxa"/>
          </w:tcPr>
          <w:p w14:paraId="6B34468A" w14:textId="02756424" w:rsidR="00B1122A" w:rsidRDefault="00000000" w:rsidP="00D23131">
            <w:hyperlink r:id="rId34" w:history="1">
              <w:r w:rsidR="00B1122A" w:rsidRPr="001127BF">
                <w:rPr>
                  <w:rStyle w:val="Hyperlink"/>
                </w:rPr>
                <w:t>https://www.volcanocafe.org/surtsey-the-birth-of-the-modern-world/</w:t>
              </w:r>
            </w:hyperlink>
          </w:p>
        </w:tc>
      </w:tr>
      <w:tr w:rsidR="0010188C" w14:paraId="754A8BAD" w14:textId="77777777" w:rsidTr="00BF3FF4">
        <w:trPr>
          <w:jc w:val="center"/>
        </w:trPr>
        <w:tc>
          <w:tcPr>
            <w:tcW w:w="985" w:type="dxa"/>
            <w:vAlign w:val="center"/>
          </w:tcPr>
          <w:p w14:paraId="47DE2704" w14:textId="553E9585" w:rsidR="0010188C" w:rsidRPr="00BF3FF4" w:rsidRDefault="00B1122A" w:rsidP="003A058E">
            <w:pPr>
              <w:jc w:val="center"/>
            </w:pPr>
            <w:r>
              <w:t>8-9</w:t>
            </w:r>
          </w:p>
        </w:tc>
        <w:tc>
          <w:tcPr>
            <w:tcW w:w="8365" w:type="dxa"/>
          </w:tcPr>
          <w:p w14:paraId="308B911B" w14:textId="3338A11D" w:rsidR="0010188C" w:rsidRPr="00BF3FF4" w:rsidRDefault="00000000" w:rsidP="00D23131">
            <w:hyperlink r:id="rId35" w:history="1">
              <w:r w:rsidR="004C039D" w:rsidRPr="00BF3FF4">
                <w:rPr>
                  <w:rStyle w:val="Hyperlink"/>
                </w:rPr>
                <w:t>https://www.allaboutbirds.org/news/garden-gulls-surtsey-iceland/#</w:t>
              </w:r>
            </w:hyperlink>
          </w:p>
        </w:tc>
      </w:tr>
      <w:tr w:rsidR="007C7D88" w14:paraId="6B434FC3" w14:textId="77777777" w:rsidTr="00BF3FF4">
        <w:trPr>
          <w:jc w:val="center"/>
        </w:trPr>
        <w:tc>
          <w:tcPr>
            <w:tcW w:w="985" w:type="dxa"/>
            <w:vAlign w:val="center"/>
          </w:tcPr>
          <w:p w14:paraId="061E7E92" w14:textId="1FB00223" w:rsidR="007C7D88" w:rsidRPr="00BF3FF4" w:rsidRDefault="00B1122A" w:rsidP="003A058E">
            <w:pPr>
              <w:jc w:val="center"/>
            </w:pPr>
            <w:r>
              <w:t>10</w:t>
            </w:r>
          </w:p>
        </w:tc>
        <w:tc>
          <w:tcPr>
            <w:tcW w:w="8365" w:type="dxa"/>
          </w:tcPr>
          <w:p w14:paraId="5AEA581E" w14:textId="10F4308A" w:rsidR="007C7D88" w:rsidRPr="00BF3FF4" w:rsidRDefault="00BF3FF4" w:rsidP="00D23131">
            <w:r w:rsidRPr="00BF3FF4">
              <w:t>*</w:t>
            </w:r>
          </w:p>
        </w:tc>
      </w:tr>
      <w:tr w:rsidR="0010188C" w14:paraId="574F85DB" w14:textId="77777777" w:rsidTr="00BF3FF4">
        <w:trPr>
          <w:jc w:val="center"/>
        </w:trPr>
        <w:tc>
          <w:tcPr>
            <w:tcW w:w="985" w:type="dxa"/>
            <w:vAlign w:val="center"/>
          </w:tcPr>
          <w:p w14:paraId="47DD6801" w14:textId="6F63B51A" w:rsidR="0010188C" w:rsidRPr="00BF3FF4" w:rsidRDefault="00B1122A" w:rsidP="003A058E">
            <w:pPr>
              <w:jc w:val="center"/>
            </w:pPr>
            <w:r>
              <w:t>11</w:t>
            </w:r>
          </w:p>
        </w:tc>
        <w:tc>
          <w:tcPr>
            <w:tcW w:w="8365" w:type="dxa"/>
          </w:tcPr>
          <w:p w14:paraId="13EBC775" w14:textId="7E23513A" w:rsidR="0010188C" w:rsidRPr="00BF3FF4" w:rsidRDefault="00000000" w:rsidP="00D23131">
            <w:hyperlink r:id="rId36" w:history="1">
              <w:r w:rsidR="004C039D" w:rsidRPr="00BF3FF4">
                <w:rPr>
                  <w:rStyle w:val="Hyperlink"/>
                </w:rPr>
                <w:t>http://www.floraislands.is/Ritgerdir/Surtsey-2009.pdf</w:t>
              </w:r>
            </w:hyperlink>
          </w:p>
        </w:tc>
      </w:tr>
      <w:tr w:rsidR="0010188C" w14:paraId="7F974375" w14:textId="77777777" w:rsidTr="00BF3FF4">
        <w:trPr>
          <w:jc w:val="center"/>
        </w:trPr>
        <w:tc>
          <w:tcPr>
            <w:tcW w:w="985" w:type="dxa"/>
            <w:vAlign w:val="center"/>
          </w:tcPr>
          <w:p w14:paraId="20CEFECC" w14:textId="0E1D0C78" w:rsidR="0010188C" w:rsidRPr="00BF3FF4" w:rsidRDefault="00B1122A" w:rsidP="003A058E">
            <w:pPr>
              <w:jc w:val="center"/>
            </w:pPr>
            <w:r>
              <w:t>12-14</w:t>
            </w:r>
          </w:p>
        </w:tc>
        <w:tc>
          <w:tcPr>
            <w:tcW w:w="8365" w:type="dxa"/>
          </w:tcPr>
          <w:p w14:paraId="4011A297" w14:textId="6CC68B4A" w:rsidR="0010188C" w:rsidRPr="00BF3FF4" w:rsidRDefault="004C039D" w:rsidP="00D23131">
            <w:r w:rsidRPr="00BF3FF4">
              <w:t>See c above.</w:t>
            </w:r>
          </w:p>
        </w:tc>
      </w:tr>
      <w:tr w:rsidR="0010188C" w14:paraId="3E72E471" w14:textId="77777777" w:rsidTr="00BF3FF4">
        <w:trPr>
          <w:jc w:val="center"/>
        </w:trPr>
        <w:tc>
          <w:tcPr>
            <w:tcW w:w="985" w:type="dxa"/>
            <w:vAlign w:val="center"/>
          </w:tcPr>
          <w:p w14:paraId="6903E014" w14:textId="009F8346" w:rsidR="0010188C" w:rsidRPr="00BF3FF4" w:rsidRDefault="00B1122A" w:rsidP="003A058E">
            <w:pPr>
              <w:jc w:val="center"/>
            </w:pPr>
            <w:r>
              <w:t>15</w:t>
            </w:r>
          </w:p>
        </w:tc>
        <w:tc>
          <w:tcPr>
            <w:tcW w:w="8365" w:type="dxa"/>
          </w:tcPr>
          <w:p w14:paraId="54B853C7" w14:textId="40AF7ECF" w:rsidR="0010188C" w:rsidRPr="00BF3FF4" w:rsidRDefault="004C039D" w:rsidP="00D23131">
            <w:r w:rsidRPr="00BF3FF4">
              <w:t>See d above.</w:t>
            </w:r>
          </w:p>
        </w:tc>
      </w:tr>
      <w:tr w:rsidR="0010188C" w14:paraId="5A404A1A" w14:textId="77777777" w:rsidTr="00BF3FF4">
        <w:trPr>
          <w:jc w:val="center"/>
        </w:trPr>
        <w:tc>
          <w:tcPr>
            <w:tcW w:w="985" w:type="dxa"/>
            <w:vAlign w:val="center"/>
          </w:tcPr>
          <w:p w14:paraId="58B29326" w14:textId="5E8EE509" w:rsidR="0010188C" w:rsidRPr="00BF3FF4" w:rsidRDefault="00B1122A" w:rsidP="003A058E">
            <w:pPr>
              <w:jc w:val="center"/>
            </w:pPr>
            <w:r>
              <w:t>16</w:t>
            </w:r>
          </w:p>
        </w:tc>
        <w:tc>
          <w:tcPr>
            <w:tcW w:w="8365" w:type="dxa"/>
          </w:tcPr>
          <w:p w14:paraId="55C3F950" w14:textId="2C813A92" w:rsidR="0010188C" w:rsidRPr="00BF3FF4" w:rsidRDefault="00000000" w:rsidP="00D23131">
            <w:hyperlink r:id="rId37" w:history="1">
              <w:r w:rsidR="004C039D" w:rsidRPr="00BF3FF4">
                <w:rPr>
                  <w:rStyle w:val="Hyperlink"/>
                </w:rPr>
                <w:t>https://boreal.ducks.ca/wp-content/uploads/2020/05/ALO2570-webready.jpg</w:t>
              </w:r>
            </w:hyperlink>
          </w:p>
        </w:tc>
      </w:tr>
      <w:tr w:rsidR="004C039D" w14:paraId="154BBAE2" w14:textId="77777777" w:rsidTr="00BF3FF4">
        <w:trPr>
          <w:jc w:val="center"/>
        </w:trPr>
        <w:tc>
          <w:tcPr>
            <w:tcW w:w="985" w:type="dxa"/>
            <w:vAlign w:val="center"/>
          </w:tcPr>
          <w:p w14:paraId="04487096" w14:textId="248B1FBF" w:rsidR="004C039D" w:rsidRPr="00BF3FF4" w:rsidRDefault="00B1122A" w:rsidP="003A058E">
            <w:pPr>
              <w:jc w:val="center"/>
            </w:pPr>
            <w:r>
              <w:t>17</w:t>
            </w:r>
          </w:p>
        </w:tc>
        <w:tc>
          <w:tcPr>
            <w:tcW w:w="8365" w:type="dxa"/>
          </w:tcPr>
          <w:p w14:paraId="6A13D127" w14:textId="1E05C2E1" w:rsidR="004C039D" w:rsidRPr="00BF3FF4" w:rsidRDefault="004C039D" w:rsidP="00D23131">
            <w:r w:rsidRPr="00BF3FF4">
              <w:t>See g above.</w:t>
            </w:r>
          </w:p>
        </w:tc>
      </w:tr>
      <w:tr w:rsidR="004C039D" w14:paraId="2E63BEF1" w14:textId="77777777" w:rsidTr="00BF3FF4">
        <w:trPr>
          <w:jc w:val="center"/>
        </w:trPr>
        <w:tc>
          <w:tcPr>
            <w:tcW w:w="985" w:type="dxa"/>
            <w:vAlign w:val="center"/>
          </w:tcPr>
          <w:p w14:paraId="0D73617A" w14:textId="795B2FEB" w:rsidR="004C039D" w:rsidRPr="00BF3FF4" w:rsidRDefault="00B1122A" w:rsidP="003A058E">
            <w:pPr>
              <w:jc w:val="center"/>
            </w:pPr>
            <w:r>
              <w:t>18</w:t>
            </w:r>
          </w:p>
        </w:tc>
        <w:tc>
          <w:tcPr>
            <w:tcW w:w="8365" w:type="dxa"/>
          </w:tcPr>
          <w:p w14:paraId="1E6F4982" w14:textId="15C1C9A4" w:rsidR="004C039D" w:rsidRPr="00BF3FF4" w:rsidRDefault="004C039D" w:rsidP="00D23131">
            <w:r w:rsidRPr="00BF3FF4">
              <w:t>See h above.</w:t>
            </w:r>
          </w:p>
        </w:tc>
      </w:tr>
    </w:tbl>
    <w:p w14:paraId="316B8973" w14:textId="4E5B23BD" w:rsidR="004307BF" w:rsidRPr="00B1122A" w:rsidRDefault="00BF3FF4" w:rsidP="00D23131">
      <w:pPr>
        <w:rPr>
          <w:color w:val="0000FF"/>
          <w:u w:val="single"/>
        </w:rPr>
      </w:pPr>
      <w:r>
        <w:t>*</w:t>
      </w:r>
      <w:hyperlink r:id="rId38" w:history="1">
        <w:r w:rsidRPr="00BF3FF4">
          <w:rPr>
            <w:rStyle w:val="Hyperlink"/>
          </w:rPr>
          <w:t>https://www.researchgate.net/publication/307778174_Plant_colonization_succession_and_ecosystem_development_on_Surtsey_with_reference_to_neighbouring_islands/figures?lo=1</w:t>
        </w:r>
      </w:hyperlink>
    </w:p>
    <w:sectPr w:rsidR="004307BF" w:rsidRPr="00B1122A" w:rsidSect="0039485B">
      <w:footerReference w:type="default" r:id="rId39"/>
      <w:pgSz w:w="12240" w:h="15840"/>
      <w:pgMar w:top="1440" w:right="1440" w:bottom="72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FD15" w14:textId="77777777" w:rsidR="00B857CF" w:rsidRDefault="00B857CF">
      <w:r>
        <w:separator/>
      </w:r>
    </w:p>
  </w:endnote>
  <w:endnote w:type="continuationSeparator" w:id="0">
    <w:p w14:paraId="7CC673D8" w14:textId="77777777" w:rsidR="00B857CF" w:rsidRDefault="00B8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2803" w14:textId="77777777" w:rsidR="00C82498" w:rsidRDefault="00C82498">
    <w:pPr>
      <w:pStyle w:val="Footer"/>
      <w:jc w:val="right"/>
    </w:pPr>
    <w:r>
      <w:fldChar w:fldCharType="begin"/>
    </w:r>
    <w:r>
      <w:instrText xml:space="preserve"> PAGE   \* MERGEFORMAT </w:instrText>
    </w:r>
    <w:r>
      <w:fldChar w:fldCharType="separate"/>
    </w:r>
    <w:r w:rsidR="008D0C7A">
      <w:rPr>
        <w:noProof/>
      </w:rPr>
      <w:t>2</w:t>
    </w:r>
    <w:r>
      <w:rPr>
        <w:noProof/>
      </w:rPr>
      <w:fldChar w:fldCharType="end"/>
    </w:r>
  </w:p>
  <w:p w14:paraId="47A3B7C8" w14:textId="77777777" w:rsidR="00C82498" w:rsidRDefault="00C82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9ED8E" w14:textId="77777777" w:rsidR="00B857CF" w:rsidRDefault="00B857CF">
      <w:r>
        <w:separator/>
      </w:r>
    </w:p>
  </w:footnote>
  <w:footnote w:type="continuationSeparator" w:id="0">
    <w:p w14:paraId="2970B4CE" w14:textId="77777777" w:rsidR="00B857CF" w:rsidRDefault="00B857CF">
      <w:r>
        <w:continuationSeparator/>
      </w:r>
    </w:p>
  </w:footnote>
  <w:footnote w:id="1">
    <w:p w14:paraId="5FEE755F" w14:textId="67FBBA51" w:rsidR="00DD5370" w:rsidRPr="0039485B" w:rsidRDefault="00DD5370" w:rsidP="00DD5370">
      <w:pPr>
        <w:pStyle w:val="FootnoteText"/>
      </w:pPr>
      <w:r w:rsidRPr="0039485B">
        <w:rPr>
          <w:rStyle w:val="FootnoteReference"/>
        </w:rPr>
        <w:footnoteRef/>
      </w:r>
      <w:r w:rsidRPr="0039485B">
        <w:t xml:space="preserve"> By Dr. Ingrid Waldron, Dept. Biology, University of Pennsylvania, ©</w:t>
      </w:r>
      <w:r w:rsidR="00714E5C" w:rsidRPr="0039485B">
        <w:t xml:space="preserve"> 2023</w:t>
      </w:r>
      <w:r w:rsidRPr="0039485B">
        <w:t>. These Teacher Notes and the related S</w:t>
      </w:r>
      <w:r w:rsidR="00AD6D99" w:rsidRPr="0039485B">
        <w:t xml:space="preserve">tudent Handout are available at </w:t>
      </w:r>
      <w:hyperlink r:id="rId1" w:history="1">
        <w:r w:rsidR="0039485B" w:rsidRPr="0039485B">
          <w:rPr>
            <w:rStyle w:val="Hyperlink"/>
          </w:rPr>
          <w:t>https://serendipstudio.org/exchange/bioactivities/succession</w:t>
        </w:r>
      </w:hyperlink>
      <w:r w:rsidR="0039485B" w:rsidRPr="0039485B">
        <w:t>.</w:t>
      </w:r>
    </w:p>
  </w:footnote>
  <w:footnote w:id="2">
    <w:p w14:paraId="03E88754" w14:textId="59E24C7E" w:rsidR="00955508" w:rsidRPr="00AB5FAC" w:rsidRDefault="00955508" w:rsidP="00955508">
      <w:pPr>
        <w:pStyle w:val="FootnoteText"/>
        <w:rPr>
          <w:sz w:val="18"/>
          <w:szCs w:val="18"/>
        </w:rPr>
      </w:pPr>
      <w:r w:rsidRPr="0039485B">
        <w:rPr>
          <w:rStyle w:val="FootnoteReference"/>
        </w:rPr>
        <w:footnoteRef/>
      </w:r>
      <w:r w:rsidRPr="0039485B">
        <w:t xml:space="preserve"> </w:t>
      </w:r>
      <w:hyperlink r:id="rId2" w:history="1">
        <w:r w:rsidR="0039485B" w:rsidRPr="0039485B">
          <w:rPr>
            <w:rStyle w:val="Hyperlink"/>
          </w:rPr>
          <w:t>https://www.nextgenscience.org/get-know-standards</w:t>
        </w:r>
      </w:hyperlink>
      <w:r w:rsidR="0039485B" w:rsidRPr="0039485B">
        <w:t xml:space="preserve"> </w:t>
      </w:r>
    </w:p>
  </w:footnote>
  <w:footnote w:id="3">
    <w:p w14:paraId="24CA129C" w14:textId="77777777" w:rsidR="00814E34" w:rsidRDefault="00814E34" w:rsidP="00814E34">
      <w:pPr>
        <w:pStyle w:val="FootnoteText"/>
      </w:pPr>
      <w:r>
        <w:rPr>
          <w:rStyle w:val="FootnoteReference"/>
        </w:rPr>
        <w:footnoteRef/>
      </w:r>
      <w:r>
        <w:t xml:space="preserve"> I am grateful to Ben Cooper for suggesting this approach which is modified from POGIL (Process-Oriented Guided Inquiry Learning;</w:t>
      </w:r>
      <w:r w:rsidRPr="00CD69FB">
        <w:t xml:space="preserve"> </w:t>
      </w:r>
      <w:hyperlink r:id="rId3" w:history="1">
        <w:r w:rsidRPr="00CD6D1E">
          <w:rPr>
            <w:rStyle w:val="Hyperlink"/>
          </w:rPr>
          <w:t>https://pogil.org/about</w:t>
        </w:r>
      </w:hyperlink>
      <w:r>
        <w:t>). I welcome any feedback about how this approach has worked in your classroom.</w:t>
      </w:r>
    </w:p>
  </w:footnote>
  <w:footnote w:id="4">
    <w:p w14:paraId="0FFC7988" w14:textId="1E542696" w:rsidR="00B61A7F" w:rsidRDefault="00B61A7F">
      <w:pPr>
        <w:pStyle w:val="FootnoteText"/>
      </w:pPr>
      <w:r>
        <w:rPr>
          <w:rStyle w:val="FootnoteReference"/>
        </w:rPr>
        <w:footnoteRef/>
      </w:r>
      <w:r>
        <w:t xml:space="preserve"> The </w:t>
      </w:r>
      <w:r w:rsidR="006353AA">
        <w:t>term, "climax community" is introduced in the third section. The d</w:t>
      </w:r>
      <w:r>
        <w:t xml:space="preserve">efining characteristic of a </w:t>
      </w:r>
      <w:r w:rsidRPr="00B61A7F">
        <w:t xml:space="preserve">climax </w:t>
      </w:r>
      <w:r>
        <w:t>community is that the rate of succession has slowed</w:t>
      </w:r>
      <w:r w:rsidR="00C6478B">
        <w:t xml:space="preserve"> or stopped</w:t>
      </w:r>
      <w:r>
        <w:t>, and the community</w:t>
      </w:r>
      <w:r w:rsidR="006353AA">
        <w:t xml:space="preserve"> appears </w:t>
      </w:r>
      <w:r w:rsidR="00C6478B">
        <w:t xml:space="preserve">generally </w:t>
      </w:r>
      <w:r>
        <w:t xml:space="preserve">stable over multiple decades. </w:t>
      </w:r>
    </w:p>
  </w:footnote>
  <w:footnote w:id="5">
    <w:p w14:paraId="4B842670" w14:textId="0FB9F5F7" w:rsidR="00856281" w:rsidRDefault="00856281">
      <w:pPr>
        <w:pStyle w:val="FootnoteText"/>
      </w:pPr>
      <w:r>
        <w:rPr>
          <w:rStyle w:val="FootnoteReference"/>
        </w:rPr>
        <w:footnoteRef/>
      </w:r>
      <w:r>
        <w:t xml:space="preserve"> This section is based on </w:t>
      </w:r>
      <w:r w:rsidRPr="00173644">
        <w:t>“Trophic interactions and feedbacks maintain intact and degraded states of Hawaiian tropical forests” Ecosphere 13(5) Article e03884</w:t>
      </w:r>
      <w:r>
        <w:t>.</w:t>
      </w:r>
    </w:p>
  </w:footnote>
  <w:footnote w:id="6">
    <w:p w14:paraId="688AA311" w14:textId="43B862AB" w:rsidR="00EE2D65" w:rsidRDefault="00EE2D65">
      <w:pPr>
        <w:pStyle w:val="FootnoteText"/>
      </w:pPr>
      <w:r>
        <w:rPr>
          <w:rStyle w:val="FootnoteReference"/>
        </w:rPr>
        <w:footnoteRef/>
      </w:r>
      <w:r>
        <w:t xml:space="preserve"> Hawaii was formed by the same volcanic processes millions of years ago (</w:t>
      </w:r>
      <w:hyperlink r:id="rId4" w:history="1">
        <w:r w:rsidRPr="00135486">
          <w:rPr>
            <w:rStyle w:val="Hyperlink"/>
          </w:rPr>
          <w:t>https://www.usgs.gov/observatories/hvo/evolution-hawaiian-volcanoes</w:t>
        </w:r>
      </w:hyperlink>
      <w:r>
        <w:t>).</w:t>
      </w:r>
    </w:p>
  </w:footnote>
  <w:footnote w:id="7">
    <w:p w14:paraId="47801C29" w14:textId="77777777" w:rsidR="00F721D9" w:rsidRPr="0061630F" w:rsidRDefault="00F721D9" w:rsidP="00F721D9">
      <w:pPr>
        <w:rPr>
          <w:sz w:val="20"/>
          <w:szCs w:val="20"/>
        </w:rPr>
      </w:pPr>
      <w:r w:rsidRPr="0061630F">
        <w:rPr>
          <w:rStyle w:val="FootnoteReference"/>
          <w:sz w:val="20"/>
          <w:szCs w:val="20"/>
        </w:rPr>
        <w:footnoteRef/>
      </w:r>
      <w:r w:rsidRPr="0061630F">
        <w:rPr>
          <w:sz w:val="20"/>
          <w:szCs w:val="20"/>
        </w:rPr>
        <w:t xml:space="preserve">White-tailed deer eat a wide variety of plant foods, including green vegetation and grains from agricultural fields in the summer, acorns and other nuts in the fall, and buds and twigs in the winter. </w:t>
      </w:r>
    </w:p>
  </w:footnote>
  <w:footnote w:id="8">
    <w:p w14:paraId="14B3A918" w14:textId="77777777" w:rsidR="00510C01" w:rsidRPr="00D91197" w:rsidRDefault="00510C01" w:rsidP="00510C01">
      <w:pPr>
        <w:pStyle w:val="FootnoteText"/>
        <w:rPr>
          <w:sz w:val="24"/>
        </w:rPr>
      </w:pPr>
      <w:r>
        <w:rPr>
          <w:rStyle w:val="FootnoteReference"/>
        </w:rPr>
        <w:footnoteRef/>
      </w:r>
      <w:r>
        <w:t xml:space="preserve"> A non-native species is called invasive if it spreads rapidly and competes successfully so its population size increases substantially and disrupts the populations of species native to the area. Whether or not a species is invasive can vary in different environments. In some cases a non-native invasive species can facilitate the growth of a native species. For example, the growth of the non-native invasive vine facilitated the growth of a native vine by providing a "ladder" to carry the native vine to the tree canopy.</w:t>
      </w:r>
    </w:p>
  </w:footnote>
  <w:footnote w:id="9">
    <w:p w14:paraId="2BD02224" w14:textId="77777777" w:rsidR="00856281" w:rsidRDefault="00856281" w:rsidP="00856281">
      <w:pPr>
        <w:pStyle w:val="FootnoteText"/>
      </w:pPr>
      <w:r>
        <w:rPr>
          <w:rStyle w:val="FootnoteReference"/>
        </w:rPr>
        <w:footnoteRef/>
      </w:r>
      <w:r>
        <w:t xml:space="preserve"> For a general introduction to wetlands, see </w:t>
      </w:r>
      <w:hyperlink r:id="rId5" w:anchor="undefined" w:history="1">
        <w:r w:rsidRPr="00577B70">
          <w:rPr>
            <w:rStyle w:val="Hyperlink"/>
          </w:rPr>
          <w:t>https://www.epa.gov/wetlands/classification-and-types-wetlands#undefined</w:t>
        </w:r>
      </w:hyperlink>
      <w:r>
        <w:t xml:space="preserve">. For an introduction to bogs, see </w:t>
      </w:r>
      <w:hyperlink r:id="rId6" w:history="1">
        <w:r w:rsidRPr="00D368EC">
          <w:rPr>
            <w:rStyle w:val="Hyperlink"/>
          </w:rPr>
          <w:t>https://education.nationalgeographic.org/resource/bog/</w:t>
        </w:r>
      </w:hyperlink>
      <w:r>
        <w:t>.</w:t>
      </w:r>
    </w:p>
  </w:footnote>
  <w:footnote w:id="10">
    <w:p w14:paraId="38ACCB81" w14:textId="77777777" w:rsidR="009C4756" w:rsidRPr="00701F13" w:rsidRDefault="009C4756" w:rsidP="009C4756">
      <w:pPr>
        <w:pStyle w:val="FootnoteText"/>
      </w:pPr>
      <w:r w:rsidRPr="00701F13">
        <w:rPr>
          <w:rStyle w:val="FootnoteReference"/>
        </w:rPr>
        <w:footnoteRef/>
      </w:r>
      <w:r w:rsidRPr="00701F13">
        <w:t xml:space="preserve"> “Holocene development of a peatland (southern Québec): a spatial-temporal reconstruction based on pachymetry, sedimentology, microfossils and macrofossils”, The Holocene 13:649, 2003</w:t>
      </w:r>
    </w:p>
  </w:footnote>
  <w:footnote w:id="11">
    <w:p w14:paraId="2869E882" w14:textId="3E790686" w:rsidR="00AA3E69" w:rsidRDefault="00AA3E69">
      <w:pPr>
        <w:pStyle w:val="FootnoteText"/>
      </w:pPr>
      <w:r>
        <w:rPr>
          <w:rStyle w:val="FootnoteReference"/>
        </w:rPr>
        <w:footnoteRef/>
      </w:r>
      <w:r>
        <w:t xml:space="preserve"> </w:t>
      </w:r>
      <w:r w:rsidR="009C0EB8">
        <w:t xml:space="preserve">The death of trees due to a rising water table </w:t>
      </w:r>
      <w:r w:rsidR="004051BE">
        <w:t xml:space="preserve">due to several </w:t>
      </w:r>
      <w:r w:rsidR="009C0EB8">
        <w:t>years of increased precipitation is described in "Vegetation Changes in a Small Michigan Bog from 1917 to 1972", The American Midland Naturalist 92:447, 1974. This</w:t>
      </w:r>
      <w:r w:rsidR="000741E4">
        <w:t xml:space="preserve"> paper</w:t>
      </w:r>
      <w:r w:rsidR="009C0EB8">
        <w:t xml:space="preserve"> is the source for the information in question</w:t>
      </w:r>
      <w:r w:rsidR="000741E4">
        <w:t xml:space="preserve"> 18</w:t>
      </w:r>
      <w:r w:rsidR="001D0861">
        <w:t>a</w:t>
      </w:r>
      <w:r w:rsidR="009C0EB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1C9"/>
    <w:multiLevelType w:val="hybridMultilevel"/>
    <w:tmpl w:val="332EE0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53F87"/>
    <w:multiLevelType w:val="hybridMultilevel"/>
    <w:tmpl w:val="E3F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C6E0D"/>
    <w:multiLevelType w:val="hybridMultilevel"/>
    <w:tmpl w:val="174C2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94BAA"/>
    <w:multiLevelType w:val="hybridMultilevel"/>
    <w:tmpl w:val="FB4885D4"/>
    <w:lvl w:ilvl="0" w:tplc="A9AC9B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B552A"/>
    <w:multiLevelType w:val="hybridMultilevel"/>
    <w:tmpl w:val="F148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32929"/>
    <w:multiLevelType w:val="multilevel"/>
    <w:tmpl w:val="63BC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7E0AB4"/>
    <w:multiLevelType w:val="hybridMultilevel"/>
    <w:tmpl w:val="30A8FA76"/>
    <w:lvl w:ilvl="0" w:tplc="034E42E0">
      <w:start w:val="1"/>
      <w:numFmt w:val="lowerLetter"/>
      <w:lvlText w:val="%1."/>
      <w:lvlJc w:val="left"/>
      <w:pPr>
        <w:ind w:left="360" w:hanging="360"/>
      </w:pPr>
      <w:rPr>
        <w:rFonts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2C21A94"/>
    <w:multiLevelType w:val="hybridMultilevel"/>
    <w:tmpl w:val="6574AEE8"/>
    <w:lvl w:ilvl="0" w:tplc="1CE036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40C9A"/>
    <w:multiLevelType w:val="hybridMultilevel"/>
    <w:tmpl w:val="330A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B3A8D"/>
    <w:multiLevelType w:val="hybridMultilevel"/>
    <w:tmpl w:val="D3424520"/>
    <w:lvl w:ilvl="0" w:tplc="9CB0A72C">
      <w:start w:val="1"/>
      <w:numFmt w:val="bullet"/>
      <w:lvlText w:val="o"/>
      <w:lvlJc w:val="left"/>
      <w:pPr>
        <w:ind w:left="72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C28D6"/>
    <w:multiLevelType w:val="hybridMultilevel"/>
    <w:tmpl w:val="1974C6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0126D"/>
    <w:multiLevelType w:val="hybridMultilevel"/>
    <w:tmpl w:val="D902B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7540F"/>
    <w:multiLevelType w:val="multilevel"/>
    <w:tmpl w:val="FB5A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665CD5"/>
    <w:multiLevelType w:val="hybridMultilevel"/>
    <w:tmpl w:val="319E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560AB"/>
    <w:multiLevelType w:val="multilevel"/>
    <w:tmpl w:val="AB0A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5823B2"/>
    <w:multiLevelType w:val="multilevel"/>
    <w:tmpl w:val="186A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754C9B"/>
    <w:multiLevelType w:val="hybridMultilevel"/>
    <w:tmpl w:val="37263874"/>
    <w:lvl w:ilvl="0" w:tplc="9CB0A72C">
      <w:start w:val="1"/>
      <w:numFmt w:val="bullet"/>
      <w:lvlText w:val="o"/>
      <w:lvlJc w:val="left"/>
      <w:pPr>
        <w:ind w:left="72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54F2E"/>
    <w:multiLevelType w:val="hybridMultilevel"/>
    <w:tmpl w:val="246E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36CE"/>
    <w:multiLevelType w:val="hybridMultilevel"/>
    <w:tmpl w:val="CF78E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239ED"/>
    <w:multiLevelType w:val="hybridMultilevel"/>
    <w:tmpl w:val="4680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882589"/>
    <w:multiLevelType w:val="hybridMultilevel"/>
    <w:tmpl w:val="55AE5B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C47BFC"/>
    <w:multiLevelType w:val="hybridMultilevel"/>
    <w:tmpl w:val="12EC339E"/>
    <w:lvl w:ilvl="0" w:tplc="ECA2AD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C2EC2"/>
    <w:multiLevelType w:val="hybridMultilevel"/>
    <w:tmpl w:val="0128B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44531D"/>
    <w:multiLevelType w:val="hybridMultilevel"/>
    <w:tmpl w:val="DDDE38B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CBB3CE0"/>
    <w:multiLevelType w:val="hybridMultilevel"/>
    <w:tmpl w:val="71C4CA2A"/>
    <w:lvl w:ilvl="0" w:tplc="04090001">
      <w:start w:val="1"/>
      <w:numFmt w:val="bullet"/>
      <w:lvlText w:val=""/>
      <w:lvlJc w:val="left"/>
      <w:pPr>
        <w:ind w:left="720" w:hanging="360"/>
      </w:pPr>
      <w:rPr>
        <w:rFonts w:ascii="Symbol" w:hAnsi="Symbol" w:hint="default"/>
      </w:rPr>
    </w:lvl>
    <w:lvl w:ilvl="1" w:tplc="37B2128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34347"/>
    <w:multiLevelType w:val="hybridMultilevel"/>
    <w:tmpl w:val="7E72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F376A"/>
    <w:multiLevelType w:val="multilevel"/>
    <w:tmpl w:val="3DAE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BE6B7F"/>
    <w:multiLevelType w:val="hybridMultilevel"/>
    <w:tmpl w:val="63E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568AB"/>
    <w:multiLevelType w:val="hybridMultilevel"/>
    <w:tmpl w:val="360E1F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90293D"/>
    <w:multiLevelType w:val="hybridMultilevel"/>
    <w:tmpl w:val="8608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B2779"/>
    <w:multiLevelType w:val="hybridMultilevel"/>
    <w:tmpl w:val="53CE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C70B43"/>
    <w:multiLevelType w:val="hybridMultilevel"/>
    <w:tmpl w:val="770A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B7564"/>
    <w:multiLevelType w:val="hybridMultilevel"/>
    <w:tmpl w:val="7B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3042E7"/>
    <w:multiLevelType w:val="hybridMultilevel"/>
    <w:tmpl w:val="DC82E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121AD0"/>
    <w:multiLevelType w:val="multilevel"/>
    <w:tmpl w:val="8E66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4722939">
    <w:abstractNumId w:val="5"/>
  </w:num>
  <w:num w:numId="2" w16cid:durableId="23795803">
    <w:abstractNumId w:val="26"/>
  </w:num>
  <w:num w:numId="3" w16cid:durableId="2046980780">
    <w:abstractNumId w:val="15"/>
  </w:num>
  <w:num w:numId="4" w16cid:durableId="725644276">
    <w:abstractNumId w:val="34"/>
  </w:num>
  <w:num w:numId="5" w16cid:durableId="769476136">
    <w:abstractNumId w:val="12"/>
  </w:num>
  <w:num w:numId="6" w16cid:durableId="1501893332">
    <w:abstractNumId w:val="14"/>
  </w:num>
  <w:num w:numId="7" w16cid:durableId="635912724">
    <w:abstractNumId w:val="3"/>
  </w:num>
  <w:num w:numId="8" w16cid:durableId="1546605359">
    <w:abstractNumId w:val="10"/>
  </w:num>
  <w:num w:numId="9" w16cid:durableId="512688246">
    <w:abstractNumId w:val="0"/>
  </w:num>
  <w:num w:numId="10" w16cid:durableId="478379034">
    <w:abstractNumId w:val="32"/>
  </w:num>
  <w:num w:numId="11" w16cid:durableId="1319455">
    <w:abstractNumId w:val="7"/>
  </w:num>
  <w:num w:numId="12" w16cid:durableId="220822888">
    <w:abstractNumId w:val="29"/>
  </w:num>
  <w:num w:numId="13" w16cid:durableId="1932929551">
    <w:abstractNumId w:val="11"/>
  </w:num>
  <w:num w:numId="14" w16cid:durableId="959533589">
    <w:abstractNumId w:val="21"/>
  </w:num>
  <w:num w:numId="15" w16cid:durableId="1157696383">
    <w:abstractNumId w:val="1"/>
  </w:num>
  <w:num w:numId="16" w16cid:durableId="1790394316">
    <w:abstractNumId w:val="24"/>
  </w:num>
  <w:num w:numId="17" w16cid:durableId="664163964">
    <w:abstractNumId w:val="30"/>
  </w:num>
  <w:num w:numId="18" w16cid:durableId="769009088">
    <w:abstractNumId w:val="13"/>
  </w:num>
  <w:num w:numId="19" w16cid:durableId="225382828">
    <w:abstractNumId w:val="17"/>
  </w:num>
  <w:num w:numId="20" w16cid:durableId="465591401">
    <w:abstractNumId w:val="19"/>
  </w:num>
  <w:num w:numId="21" w16cid:durableId="851989674">
    <w:abstractNumId w:val="25"/>
  </w:num>
  <w:num w:numId="22" w16cid:durableId="899440033">
    <w:abstractNumId w:val="31"/>
  </w:num>
  <w:num w:numId="23" w16cid:durableId="842741208">
    <w:abstractNumId w:val="8"/>
  </w:num>
  <w:num w:numId="24" w16cid:durableId="663821801">
    <w:abstractNumId w:val="2"/>
  </w:num>
  <w:num w:numId="25" w16cid:durableId="1185249054">
    <w:abstractNumId w:val="18"/>
  </w:num>
  <w:num w:numId="26" w16cid:durableId="1080836050">
    <w:abstractNumId w:val="16"/>
  </w:num>
  <w:num w:numId="27" w16cid:durableId="1085686815">
    <w:abstractNumId w:val="4"/>
  </w:num>
  <w:num w:numId="28" w16cid:durableId="2007508775">
    <w:abstractNumId w:val="9"/>
  </w:num>
  <w:num w:numId="29" w16cid:durableId="2037273406">
    <w:abstractNumId w:val="27"/>
  </w:num>
  <w:num w:numId="30" w16cid:durableId="254480187">
    <w:abstractNumId w:val="28"/>
  </w:num>
  <w:num w:numId="31" w16cid:durableId="1333795636">
    <w:abstractNumId w:val="20"/>
  </w:num>
  <w:num w:numId="32" w16cid:durableId="1381518550">
    <w:abstractNumId w:val="23"/>
  </w:num>
  <w:num w:numId="33" w16cid:durableId="1735080775">
    <w:abstractNumId w:val="22"/>
  </w:num>
  <w:num w:numId="34" w16cid:durableId="761922032">
    <w:abstractNumId w:val="33"/>
  </w:num>
  <w:num w:numId="35" w16cid:durableId="10718521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E1F1E87-A1BC-4E7D-A41A-77A88179A635}"/>
    <w:docVar w:name="dgnword-eventsink" w:val="2066703280528"/>
  </w:docVars>
  <w:rsids>
    <w:rsidRoot w:val="00A46CF8"/>
    <w:rsid w:val="00001CCA"/>
    <w:rsid w:val="00002B28"/>
    <w:rsid w:val="00002F3F"/>
    <w:rsid w:val="00004191"/>
    <w:rsid w:val="000057BA"/>
    <w:rsid w:val="00006C9A"/>
    <w:rsid w:val="00012C6E"/>
    <w:rsid w:val="0001708C"/>
    <w:rsid w:val="00017955"/>
    <w:rsid w:val="000220DD"/>
    <w:rsid w:val="00022916"/>
    <w:rsid w:val="00022E94"/>
    <w:rsid w:val="0002409B"/>
    <w:rsid w:val="000245E1"/>
    <w:rsid w:val="00025270"/>
    <w:rsid w:val="000258CA"/>
    <w:rsid w:val="0002641F"/>
    <w:rsid w:val="00027B76"/>
    <w:rsid w:val="00030382"/>
    <w:rsid w:val="0003281D"/>
    <w:rsid w:val="00032EE8"/>
    <w:rsid w:val="0004234E"/>
    <w:rsid w:val="00042EB4"/>
    <w:rsid w:val="00051825"/>
    <w:rsid w:val="000539A1"/>
    <w:rsid w:val="00054C8D"/>
    <w:rsid w:val="000569B7"/>
    <w:rsid w:val="00057370"/>
    <w:rsid w:val="00060809"/>
    <w:rsid w:val="00061F66"/>
    <w:rsid w:val="0006364B"/>
    <w:rsid w:val="00063FF0"/>
    <w:rsid w:val="000655A2"/>
    <w:rsid w:val="0006610F"/>
    <w:rsid w:val="00067AEC"/>
    <w:rsid w:val="000741E4"/>
    <w:rsid w:val="00076552"/>
    <w:rsid w:val="000826BE"/>
    <w:rsid w:val="00084DAE"/>
    <w:rsid w:val="000861F2"/>
    <w:rsid w:val="00087E2C"/>
    <w:rsid w:val="00090BD5"/>
    <w:rsid w:val="00090F62"/>
    <w:rsid w:val="0009153E"/>
    <w:rsid w:val="0009155C"/>
    <w:rsid w:val="000925F0"/>
    <w:rsid w:val="000926AA"/>
    <w:rsid w:val="00092E9A"/>
    <w:rsid w:val="000936E1"/>
    <w:rsid w:val="000950A3"/>
    <w:rsid w:val="0009636E"/>
    <w:rsid w:val="00096CA0"/>
    <w:rsid w:val="000978CF"/>
    <w:rsid w:val="000A180D"/>
    <w:rsid w:val="000A3B93"/>
    <w:rsid w:val="000A525D"/>
    <w:rsid w:val="000A7690"/>
    <w:rsid w:val="000A77B8"/>
    <w:rsid w:val="000B0EE5"/>
    <w:rsid w:val="000B1894"/>
    <w:rsid w:val="000B304F"/>
    <w:rsid w:val="000B3067"/>
    <w:rsid w:val="000B42ED"/>
    <w:rsid w:val="000B53CF"/>
    <w:rsid w:val="000B6360"/>
    <w:rsid w:val="000B6366"/>
    <w:rsid w:val="000B7155"/>
    <w:rsid w:val="000C015D"/>
    <w:rsid w:val="000C457A"/>
    <w:rsid w:val="000C4C75"/>
    <w:rsid w:val="000C7421"/>
    <w:rsid w:val="000D2D7B"/>
    <w:rsid w:val="000D3558"/>
    <w:rsid w:val="000D359B"/>
    <w:rsid w:val="000D3E34"/>
    <w:rsid w:val="000D4182"/>
    <w:rsid w:val="000E2062"/>
    <w:rsid w:val="000E26C8"/>
    <w:rsid w:val="000E3147"/>
    <w:rsid w:val="000E42E7"/>
    <w:rsid w:val="000E4BEC"/>
    <w:rsid w:val="000F1529"/>
    <w:rsid w:val="000F333D"/>
    <w:rsid w:val="000F38F4"/>
    <w:rsid w:val="000F4774"/>
    <w:rsid w:val="000F4DE4"/>
    <w:rsid w:val="000F55E7"/>
    <w:rsid w:val="000F5782"/>
    <w:rsid w:val="000F5BBB"/>
    <w:rsid w:val="000F60DE"/>
    <w:rsid w:val="0010006B"/>
    <w:rsid w:val="0010188C"/>
    <w:rsid w:val="001030B6"/>
    <w:rsid w:val="00106FF1"/>
    <w:rsid w:val="00107B76"/>
    <w:rsid w:val="00107BDB"/>
    <w:rsid w:val="001151F3"/>
    <w:rsid w:val="00115AB4"/>
    <w:rsid w:val="00117C2F"/>
    <w:rsid w:val="001202A1"/>
    <w:rsid w:val="0012105A"/>
    <w:rsid w:val="00121EE0"/>
    <w:rsid w:val="00122224"/>
    <w:rsid w:val="00122C04"/>
    <w:rsid w:val="00124B1E"/>
    <w:rsid w:val="00126141"/>
    <w:rsid w:val="00126769"/>
    <w:rsid w:val="00127EAC"/>
    <w:rsid w:val="00130ACD"/>
    <w:rsid w:val="00135231"/>
    <w:rsid w:val="001366DA"/>
    <w:rsid w:val="00137BF2"/>
    <w:rsid w:val="00140E49"/>
    <w:rsid w:val="00143095"/>
    <w:rsid w:val="00146534"/>
    <w:rsid w:val="00146AAF"/>
    <w:rsid w:val="00147B7F"/>
    <w:rsid w:val="00151098"/>
    <w:rsid w:val="00152B38"/>
    <w:rsid w:val="00153CC2"/>
    <w:rsid w:val="001547C5"/>
    <w:rsid w:val="001553C7"/>
    <w:rsid w:val="00156638"/>
    <w:rsid w:val="00156A4F"/>
    <w:rsid w:val="0016111A"/>
    <w:rsid w:val="00161233"/>
    <w:rsid w:val="001618E5"/>
    <w:rsid w:val="001620DB"/>
    <w:rsid w:val="00162420"/>
    <w:rsid w:val="0016258E"/>
    <w:rsid w:val="001625C3"/>
    <w:rsid w:val="00163258"/>
    <w:rsid w:val="00166C20"/>
    <w:rsid w:val="0017211F"/>
    <w:rsid w:val="001730BB"/>
    <w:rsid w:val="001733C8"/>
    <w:rsid w:val="00173644"/>
    <w:rsid w:val="001758BB"/>
    <w:rsid w:val="00175C8B"/>
    <w:rsid w:val="00176FA5"/>
    <w:rsid w:val="00177AC5"/>
    <w:rsid w:val="00180EDA"/>
    <w:rsid w:val="001813D2"/>
    <w:rsid w:val="00183D61"/>
    <w:rsid w:val="00183D9A"/>
    <w:rsid w:val="0018523D"/>
    <w:rsid w:val="00186530"/>
    <w:rsid w:val="0018685D"/>
    <w:rsid w:val="00192D9A"/>
    <w:rsid w:val="00192EC5"/>
    <w:rsid w:val="001A2081"/>
    <w:rsid w:val="001A2875"/>
    <w:rsid w:val="001A2880"/>
    <w:rsid w:val="001A341A"/>
    <w:rsid w:val="001A3D27"/>
    <w:rsid w:val="001A3DA6"/>
    <w:rsid w:val="001B035F"/>
    <w:rsid w:val="001B0810"/>
    <w:rsid w:val="001B3DBC"/>
    <w:rsid w:val="001B70FD"/>
    <w:rsid w:val="001B7528"/>
    <w:rsid w:val="001C00E9"/>
    <w:rsid w:val="001C124A"/>
    <w:rsid w:val="001C2962"/>
    <w:rsid w:val="001C3D43"/>
    <w:rsid w:val="001C5858"/>
    <w:rsid w:val="001C6734"/>
    <w:rsid w:val="001C744D"/>
    <w:rsid w:val="001C76D2"/>
    <w:rsid w:val="001D0861"/>
    <w:rsid w:val="001D1CB8"/>
    <w:rsid w:val="001D2A99"/>
    <w:rsid w:val="001D2E07"/>
    <w:rsid w:val="001D49C8"/>
    <w:rsid w:val="001D4FB2"/>
    <w:rsid w:val="001D649E"/>
    <w:rsid w:val="001D6D30"/>
    <w:rsid w:val="001E1663"/>
    <w:rsid w:val="001E17EF"/>
    <w:rsid w:val="001E4127"/>
    <w:rsid w:val="001E4603"/>
    <w:rsid w:val="001E6400"/>
    <w:rsid w:val="001E6418"/>
    <w:rsid w:val="001E64A8"/>
    <w:rsid w:val="001E7C5F"/>
    <w:rsid w:val="001F04B0"/>
    <w:rsid w:val="001F4713"/>
    <w:rsid w:val="001F49CD"/>
    <w:rsid w:val="001F4F7F"/>
    <w:rsid w:val="001F7677"/>
    <w:rsid w:val="001F7D5B"/>
    <w:rsid w:val="002002A1"/>
    <w:rsid w:val="00200DC9"/>
    <w:rsid w:val="00202ACD"/>
    <w:rsid w:val="002037E1"/>
    <w:rsid w:val="00203DDA"/>
    <w:rsid w:val="00203ED9"/>
    <w:rsid w:val="00205271"/>
    <w:rsid w:val="002056D1"/>
    <w:rsid w:val="00207AF6"/>
    <w:rsid w:val="002107D5"/>
    <w:rsid w:val="00211D3E"/>
    <w:rsid w:val="00211D73"/>
    <w:rsid w:val="0021269C"/>
    <w:rsid w:val="00214ADB"/>
    <w:rsid w:val="0021591C"/>
    <w:rsid w:val="00216073"/>
    <w:rsid w:val="00216CF9"/>
    <w:rsid w:val="0022012B"/>
    <w:rsid w:val="002214A3"/>
    <w:rsid w:val="00221876"/>
    <w:rsid w:val="00223096"/>
    <w:rsid w:val="0022398C"/>
    <w:rsid w:val="00224763"/>
    <w:rsid w:val="0022487A"/>
    <w:rsid w:val="00225F14"/>
    <w:rsid w:val="00226781"/>
    <w:rsid w:val="00230318"/>
    <w:rsid w:val="00231E9F"/>
    <w:rsid w:val="00232469"/>
    <w:rsid w:val="00233894"/>
    <w:rsid w:val="002347D7"/>
    <w:rsid w:val="00235936"/>
    <w:rsid w:val="002371C4"/>
    <w:rsid w:val="00237DEE"/>
    <w:rsid w:val="002437E2"/>
    <w:rsid w:val="00243A4F"/>
    <w:rsid w:val="00243BA5"/>
    <w:rsid w:val="00243F6E"/>
    <w:rsid w:val="00245E41"/>
    <w:rsid w:val="00247A73"/>
    <w:rsid w:val="002500C2"/>
    <w:rsid w:val="002511D2"/>
    <w:rsid w:val="00251EF3"/>
    <w:rsid w:val="002527D5"/>
    <w:rsid w:val="00254043"/>
    <w:rsid w:val="00255ECD"/>
    <w:rsid w:val="00256AA4"/>
    <w:rsid w:val="002573F7"/>
    <w:rsid w:val="00257A0D"/>
    <w:rsid w:val="00260E9B"/>
    <w:rsid w:val="0026121F"/>
    <w:rsid w:val="0026453F"/>
    <w:rsid w:val="00265032"/>
    <w:rsid w:val="00271EA1"/>
    <w:rsid w:val="00274078"/>
    <w:rsid w:val="00274998"/>
    <w:rsid w:val="00276EE5"/>
    <w:rsid w:val="002808B4"/>
    <w:rsid w:val="00281972"/>
    <w:rsid w:val="002822ED"/>
    <w:rsid w:val="00282A15"/>
    <w:rsid w:val="00282E5C"/>
    <w:rsid w:val="002834F4"/>
    <w:rsid w:val="00286492"/>
    <w:rsid w:val="00287AE5"/>
    <w:rsid w:val="00287B92"/>
    <w:rsid w:val="00290560"/>
    <w:rsid w:val="00290C13"/>
    <w:rsid w:val="0029182D"/>
    <w:rsid w:val="00292D1F"/>
    <w:rsid w:val="00293086"/>
    <w:rsid w:val="00293B26"/>
    <w:rsid w:val="00294757"/>
    <w:rsid w:val="002967DF"/>
    <w:rsid w:val="00296A1E"/>
    <w:rsid w:val="00296EFE"/>
    <w:rsid w:val="00296F5F"/>
    <w:rsid w:val="0029703C"/>
    <w:rsid w:val="00297265"/>
    <w:rsid w:val="002A0D3E"/>
    <w:rsid w:val="002A2526"/>
    <w:rsid w:val="002A34E8"/>
    <w:rsid w:val="002A4C96"/>
    <w:rsid w:val="002A5A23"/>
    <w:rsid w:val="002A7940"/>
    <w:rsid w:val="002B32F1"/>
    <w:rsid w:val="002B4948"/>
    <w:rsid w:val="002B6243"/>
    <w:rsid w:val="002B62B5"/>
    <w:rsid w:val="002B6E1F"/>
    <w:rsid w:val="002B758C"/>
    <w:rsid w:val="002B7B02"/>
    <w:rsid w:val="002C12AA"/>
    <w:rsid w:val="002C1FAD"/>
    <w:rsid w:val="002C21D3"/>
    <w:rsid w:val="002C355F"/>
    <w:rsid w:val="002C42D4"/>
    <w:rsid w:val="002C4842"/>
    <w:rsid w:val="002C7693"/>
    <w:rsid w:val="002D1190"/>
    <w:rsid w:val="002D14C5"/>
    <w:rsid w:val="002D15C6"/>
    <w:rsid w:val="002D213E"/>
    <w:rsid w:val="002D2154"/>
    <w:rsid w:val="002D3370"/>
    <w:rsid w:val="002D4C6D"/>
    <w:rsid w:val="002D5054"/>
    <w:rsid w:val="002D50B2"/>
    <w:rsid w:val="002D5312"/>
    <w:rsid w:val="002E02F9"/>
    <w:rsid w:val="002E0AAD"/>
    <w:rsid w:val="002E11F7"/>
    <w:rsid w:val="002E1C8B"/>
    <w:rsid w:val="002E3D8F"/>
    <w:rsid w:val="002E43D2"/>
    <w:rsid w:val="002E43FE"/>
    <w:rsid w:val="002E6086"/>
    <w:rsid w:val="002E7B6F"/>
    <w:rsid w:val="002F1F22"/>
    <w:rsid w:val="002F2A15"/>
    <w:rsid w:val="002F3325"/>
    <w:rsid w:val="002F42B5"/>
    <w:rsid w:val="002F4739"/>
    <w:rsid w:val="002F5779"/>
    <w:rsid w:val="002F5D96"/>
    <w:rsid w:val="002F6BE6"/>
    <w:rsid w:val="002F6CBA"/>
    <w:rsid w:val="002F7543"/>
    <w:rsid w:val="00300A04"/>
    <w:rsid w:val="00307736"/>
    <w:rsid w:val="00311D78"/>
    <w:rsid w:val="00311DA2"/>
    <w:rsid w:val="0031289F"/>
    <w:rsid w:val="003136BA"/>
    <w:rsid w:val="00314335"/>
    <w:rsid w:val="003153D8"/>
    <w:rsid w:val="00315C61"/>
    <w:rsid w:val="0031620F"/>
    <w:rsid w:val="003169E7"/>
    <w:rsid w:val="0031706B"/>
    <w:rsid w:val="0032004E"/>
    <w:rsid w:val="00320065"/>
    <w:rsid w:val="003203DD"/>
    <w:rsid w:val="003203E3"/>
    <w:rsid w:val="00321C7D"/>
    <w:rsid w:val="00323094"/>
    <w:rsid w:val="00323398"/>
    <w:rsid w:val="00327025"/>
    <w:rsid w:val="00327DE8"/>
    <w:rsid w:val="00330024"/>
    <w:rsid w:val="00333680"/>
    <w:rsid w:val="003405C6"/>
    <w:rsid w:val="00341ACE"/>
    <w:rsid w:val="00343086"/>
    <w:rsid w:val="00344F3B"/>
    <w:rsid w:val="0034720F"/>
    <w:rsid w:val="003501A2"/>
    <w:rsid w:val="0035057E"/>
    <w:rsid w:val="003509A2"/>
    <w:rsid w:val="003519B9"/>
    <w:rsid w:val="003525E8"/>
    <w:rsid w:val="00355BA4"/>
    <w:rsid w:val="00355F1E"/>
    <w:rsid w:val="00363DC4"/>
    <w:rsid w:val="003656CE"/>
    <w:rsid w:val="00366F76"/>
    <w:rsid w:val="0036772E"/>
    <w:rsid w:val="00367DF8"/>
    <w:rsid w:val="00372A2E"/>
    <w:rsid w:val="00373049"/>
    <w:rsid w:val="00373905"/>
    <w:rsid w:val="00377132"/>
    <w:rsid w:val="00377D6F"/>
    <w:rsid w:val="0038025C"/>
    <w:rsid w:val="003818E1"/>
    <w:rsid w:val="00383957"/>
    <w:rsid w:val="003860C5"/>
    <w:rsid w:val="003862D6"/>
    <w:rsid w:val="00392F73"/>
    <w:rsid w:val="0039485B"/>
    <w:rsid w:val="00394E22"/>
    <w:rsid w:val="00396F2F"/>
    <w:rsid w:val="00397E35"/>
    <w:rsid w:val="003A0235"/>
    <w:rsid w:val="003A058E"/>
    <w:rsid w:val="003A30E4"/>
    <w:rsid w:val="003A3EEA"/>
    <w:rsid w:val="003A4B6C"/>
    <w:rsid w:val="003B0018"/>
    <w:rsid w:val="003B2676"/>
    <w:rsid w:val="003B349A"/>
    <w:rsid w:val="003B3AEA"/>
    <w:rsid w:val="003B770B"/>
    <w:rsid w:val="003C078E"/>
    <w:rsid w:val="003C4ED2"/>
    <w:rsid w:val="003C5401"/>
    <w:rsid w:val="003C5404"/>
    <w:rsid w:val="003C5BA3"/>
    <w:rsid w:val="003C7161"/>
    <w:rsid w:val="003D1508"/>
    <w:rsid w:val="003D1E8C"/>
    <w:rsid w:val="003D382B"/>
    <w:rsid w:val="003D43C6"/>
    <w:rsid w:val="003D6722"/>
    <w:rsid w:val="003D76FD"/>
    <w:rsid w:val="003D786B"/>
    <w:rsid w:val="003D7C8F"/>
    <w:rsid w:val="003E1262"/>
    <w:rsid w:val="003E4972"/>
    <w:rsid w:val="003E524A"/>
    <w:rsid w:val="003E5954"/>
    <w:rsid w:val="003E5F49"/>
    <w:rsid w:val="003E67E5"/>
    <w:rsid w:val="003F14B2"/>
    <w:rsid w:val="003F3493"/>
    <w:rsid w:val="003F5757"/>
    <w:rsid w:val="003F616D"/>
    <w:rsid w:val="003F76AE"/>
    <w:rsid w:val="004030BE"/>
    <w:rsid w:val="004051BE"/>
    <w:rsid w:val="00405E00"/>
    <w:rsid w:val="00406419"/>
    <w:rsid w:val="004107F8"/>
    <w:rsid w:val="00411BA6"/>
    <w:rsid w:val="00411C72"/>
    <w:rsid w:val="00412B26"/>
    <w:rsid w:val="00413FCE"/>
    <w:rsid w:val="00415447"/>
    <w:rsid w:val="00415AEC"/>
    <w:rsid w:val="00416737"/>
    <w:rsid w:val="00420A3D"/>
    <w:rsid w:val="004212F2"/>
    <w:rsid w:val="00421D3F"/>
    <w:rsid w:val="004221D7"/>
    <w:rsid w:val="00422C46"/>
    <w:rsid w:val="00422D7B"/>
    <w:rsid w:val="004247C2"/>
    <w:rsid w:val="00424A64"/>
    <w:rsid w:val="00425055"/>
    <w:rsid w:val="004257D8"/>
    <w:rsid w:val="00425BA8"/>
    <w:rsid w:val="004305B7"/>
    <w:rsid w:val="004306E7"/>
    <w:rsid w:val="004307BF"/>
    <w:rsid w:val="00431AC9"/>
    <w:rsid w:val="00433D19"/>
    <w:rsid w:val="0043412A"/>
    <w:rsid w:val="00434425"/>
    <w:rsid w:val="00437BDF"/>
    <w:rsid w:val="00437F96"/>
    <w:rsid w:val="00441B94"/>
    <w:rsid w:val="004464A1"/>
    <w:rsid w:val="00454DE4"/>
    <w:rsid w:val="00455445"/>
    <w:rsid w:val="004567E4"/>
    <w:rsid w:val="00456874"/>
    <w:rsid w:val="00461494"/>
    <w:rsid w:val="00462DCE"/>
    <w:rsid w:val="00462E6D"/>
    <w:rsid w:val="0046313F"/>
    <w:rsid w:val="00463DB9"/>
    <w:rsid w:val="0046505C"/>
    <w:rsid w:val="00465184"/>
    <w:rsid w:val="004660DB"/>
    <w:rsid w:val="00472E0A"/>
    <w:rsid w:val="00475971"/>
    <w:rsid w:val="00477F69"/>
    <w:rsid w:val="00477FE2"/>
    <w:rsid w:val="004805D4"/>
    <w:rsid w:val="00480E49"/>
    <w:rsid w:val="00481C66"/>
    <w:rsid w:val="00481E85"/>
    <w:rsid w:val="004827F9"/>
    <w:rsid w:val="00482A30"/>
    <w:rsid w:val="00484F3E"/>
    <w:rsid w:val="00486B60"/>
    <w:rsid w:val="00486CE4"/>
    <w:rsid w:val="00487D55"/>
    <w:rsid w:val="00490076"/>
    <w:rsid w:val="004951F6"/>
    <w:rsid w:val="0049615C"/>
    <w:rsid w:val="004A0079"/>
    <w:rsid w:val="004A0153"/>
    <w:rsid w:val="004A1078"/>
    <w:rsid w:val="004A20E2"/>
    <w:rsid w:val="004A277D"/>
    <w:rsid w:val="004A5506"/>
    <w:rsid w:val="004A5885"/>
    <w:rsid w:val="004A5F7C"/>
    <w:rsid w:val="004A6389"/>
    <w:rsid w:val="004A67CA"/>
    <w:rsid w:val="004B2614"/>
    <w:rsid w:val="004B3401"/>
    <w:rsid w:val="004B4B51"/>
    <w:rsid w:val="004B5B7A"/>
    <w:rsid w:val="004B67FA"/>
    <w:rsid w:val="004C039D"/>
    <w:rsid w:val="004C12B7"/>
    <w:rsid w:val="004C2F2F"/>
    <w:rsid w:val="004C4AE2"/>
    <w:rsid w:val="004C563C"/>
    <w:rsid w:val="004C5CAC"/>
    <w:rsid w:val="004C6CA2"/>
    <w:rsid w:val="004D0CA2"/>
    <w:rsid w:val="004D1662"/>
    <w:rsid w:val="004D1EF3"/>
    <w:rsid w:val="004D2CC3"/>
    <w:rsid w:val="004D72F3"/>
    <w:rsid w:val="004E13A5"/>
    <w:rsid w:val="004E2B22"/>
    <w:rsid w:val="004E47AE"/>
    <w:rsid w:val="004E4C04"/>
    <w:rsid w:val="004F0099"/>
    <w:rsid w:val="004F0FFB"/>
    <w:rsid w:val="004F3E19"/>
    <w:rsid w:val="004F78CF"/>
    <w:rsid w:val="0050172C"/>
    <w:rsid w:val="00501819"/>
    <w:rsid w:val="00502CD2"/>
    <w:rsid w:val="00502DB1"/>
    <w:rsid w:val="00503939"/>
    <w:rsid w:val="00503D0A"/>
    <w:rsid w:val="00505276"/>
    <w:rsid w:val="00510C01"/>
    <w:rsid w:val="00510FEF"/>
    <w:rsid w:val="00511791"/>
    <w:rsid w:val="0051181A"/>
    <w:rsid w:val="0051182A"/>
    <w:rsid w:val="00512103"/>
    <w:rsid w:val="00512544"/>
    <w:rsid w:val="00514C60"/>
    <w:rsid w:val="00517373"/>
    <w:rsid w:val="005178CF"/>
    <w:rsid w:val="005202FD"/>
    <w:rsid w:val="0052318A"/>
    <w:rsid w:val="00523E11"/>
    <w:rsid w:val="00525C02"/>
    <w:rsid w:val="00526594"/>
    <w:rsid w:val="00527828"/>
    <w:rsid w:val="00530415"/>
    <w:rsid w:val="005331B5"/>
    <w:rsid w:val="0053541B"/>
    <w:rsid w:val="005362CE"/>
    <w:rsid w:val="00542719"/>
    <w:rsid w:val="0054394C"/>
    <w:rsid w:val="0054473C"/>
    <w:rsid w:val="0054569B"/>
    <w:rsid w:val="0055095E"/>
    <w:rsid w:val="0055233A"/>
    <w:rsid w:val="0055305B"/>
    <w:rsid w:val="00553360"/>
    <w:rsid w:val="00553704"/>
    <w:rsid w:val="00555069"/>
    <w:rsid w:val="0055629A"/>
    <w:rsid w:val="005600D7"/>
    <w:rsid w:val="00562A7C"/>
    <w:rsid w:val="0056321A"/>
    <w:rsid w:val="00564034"/>
    <w:rsid w:val="00566901"/>
    <w:rsid w:val="005670BB"/>
    <w:rsid w:val="00570068"/>
    <w:rsid w:val="00570C72"/>
    <w:rsid w:val="0057208F"/>
    <w:rsid w:val="005720E7"/>
    <w:rsid w:val="00575033"/>
    <w:rsid w:val="00577FA7"/>
    <w:rsid w:val="005811EA"/>
    <w:rsid w:val="005821B6"/>
    <w:rsid w:val="005838BE"/>
    <w:rsid w:val="00585331"/>
    <w:rsid w:val="00590F8A"/>
    <w:rsid w:val="00591AB3"/>
    <w:rsid w:val="0059365C"/>
    <w:rsid w:val="005971AF"/>
    <w:rsid w:val="005A509F"/>
    <w:rsid w:val="005B00BF"/>
    <w:rsid w:val="005B0719"/>
    <w:rsid w:val="005B285D"/>
    <w:rsid w:val="005B2EE9"/>
    <w:rsid w:val="005B3D8E"/>
    <w:rsid w:val="005B4B95"/>
    <w:rsid w:val="005B4B9D"/>
    <w:rsid w:val="005B54A3"/>
    <w:rsid w:val="005B56C7"/>
    <w:rsid w:val="005B77B4"/>
    <w:rsid w:val="005C11F3"/>
    <w:rsid w:val="005C1210"/>
    <w:rsid w:val="005C3BEA"/>
    <w:rsid w:val="005C4604"/>
    <w:rsid w:val="005C7E2C"/>
    <w:rsid w:val="005D341A"/>
    <w:rsid w:val="005D754D"/>
    <w:rsid w:val="005D7B35"/>
    <w:rsid w:val="005E0D7F"/>
    <w:rsid w:val="005E25CC"/>
    <w:rsid w:val="005E37BE"/>
    <w:rsid w:val="005E6C03"/>
    <w:rsid w:val="005E6E35"/>
    <w:rsid w:val="005F1A43"/>
    <w:rsid w:val="005F2A6C"/>
    <w:rsid w:val="005F6A0D"/>
    <w:rsid w:val="005F795F"/>
    <w:rsid w:val="005F7DD4"/>
    <w:rsid w:val="006035AF"/>
    <w:rsid w:val="006036D2"/>
    <w:rsid w:val="0060595C"/>
    <w:rsid w:val="00610BDC"/>
    <w:rsid w:val="00613842"/>
    <w:rsid w:val="006139CA"/>
    <w:rsid w:val="00613DF6"/>
    <w:rsid w:val="0061630F"/>
    <w:rsid w:val="0061692F"/>
    <w:rsid w:val="00620A50"/>
    <w:rsid w:val="00620E0A"/>
    <w:rsid w:val="006235D1"/>
    <w:rsid w:val="00624CE3"/>
    <w:rsid w:val="006262DE"/>
    <w:rsid w:val="00626956"/>
    <w:rsid w:val="00626976"/>
    <w:rsid w:val="00626AB8"/>
    <w:rsid w:val="00627AC2"/>
    <w:rsid w:val="00632370"/>
    <w:rsid w:val="00634C74"/>
    <w:rsid w:val="00634CD2"/>
    <w:rsid w:val="006353AA"/>
    <w:rsid w:val="00635469"/>
    <w:rsid w:val="00641D20"/>
    <w:rsid w:val="00641DF1"/>
    <w:rsid w:val="006438A8"/>
    <w:rsid w:val="00643A96"/>
    <w:rsid w:val="0065176B"/>
    <w:rsid w:val="00652FCE"/>
    <w:rsid w:val="00653D13"/>
    <w:rsid w:val="00654502"/>
    <w:rsid w:val="0065482B"/>
    <w:rsid w:val="006551F1"/>
    <w:rsid w:val="00655D63"/>
    <w:rsid w:val="00656616"/>
    <w:rsid w:val="00656B83"/>
    <w:rsid w:val="00657212"/>
    <w:rsid w:val="006615CC"/>
    <w:rsid w:val="00662494"/>
    <w:rsid w:val="00662B04"/>
    <w:rsid w:val="006631DF"/>
    <w:rsid w:val="00663A18"/>
    <w:rsid w:val="006645B8"/>
    <w:rsid w:val="00666D17"/>
    <w:rsid w:val="00666E60"/>
    <w:rsid w:val="00670175"/>
    <w:rsid w:val="0067039A"/>
    <w:rsid w:val="00670720"/>
    <w:rsid w:val="00672C83"/>
    <w:rsid w:val="00674ACE"/>
    <w:rsid w:val="00674D9E"/>
    <w:rsid w:val="006751CD"/>
    <w:rsid w:val="0067610D"/>
    <w:rsid w:val="00682B92"/>
    <w:rsid w:val="006851AC"/>
    <w:rsid w:val="006854C4"/>
    <w:rsid w:val="0069144C"/>
    <w:rsid w:val="00696BC2"/>
    <w:rsid w:val="00697120"/>
    <w:rsid w:val="006A2AC5"/>
    <w:rsid w:val="006A3833"/>
    <w:rsid w:val="006A698B"/>
    <w:rsid w:val="006A7EFC"/>
    <w:rsid w:val="006B050B"/>
    <w:rsid w:val="006B0714"/>
    <w:rsid w:val="006B163A"/>
    <w:rsid w:val="006B1D95"/>
    <w:rsid w:val="006B1E44"/>
    <w:rsid w:val="006B41AD"/>
    <w:rsid w:val="006B5574"/>
    <w:rsid w:val="006B5845"/>
    <w:rsid w:val="006B5E08"/>
    <w:rsid w:val="006B7A4D"/>
    <w:rsid w:val="006C056D"/>
    <w:rsid w:val="006C0808"/>
    <w:rsid w:val="006C163B"/>
    <w:rsid w:val="006C1CBD"/>
    <w:rsid w:val="006C2C14"/>
    <w:rsid w:val="006C401A"/>
    <w:rsid w:val="006C6728"/>
    <w:rsid w:val="006C729D"/>
    <w:rsid w:val="006C7EB8"/>
    <w:rsid w:val="006C7EE7"/>
    <w:rsid w:val="006D04C1"/>
    <w:rsid w:val="006D072D"/>
    <w:rsid w:val="006D1692"/>
    <w:rsid w:val="006D37DB"/>
    <w:rsid w:val="006D4FC5"/>
    <w:rsid w:val="006D6A95"/>
    <w:rsid w:val="006D77DD"/>
    <w:rsid w:val="006D7C76"/>
    <w:rsid w:val="006E0573"/>
    <w:rsid w:val="006E1F2F"/>
    <w:rsid w:val="006E30E2"/>
    <w:rsid w:val="006E36AE"/>
    <w:rsid w:val="006E37FE"/>
    <w:rsid w:val="006E3DDA"/>
    <w:rsid w:val="006E69DD"/>
    <w:rsid w:val="006F039C"/>
    <w:rsid w:val="006F1F78"/>
    <w:rsid w:val="006F2965"/>
    <w:rsid w:val="006F3327"/>
    <w:rsid w:val="006F3989"/>
    <w:rsid w:val="006F3F23"/>
    <w:rsid w:val="006F4E89"/>
    <w:rsid w:val="006F57C9"/>
    <w:rsid w:val="006F61E5"/>
    <w:rsid w:val="006F6203"/>
    <w:rsid w:val="006F6AFF"/>
    <w:rsid w:val="00700090"/>
    <w:rsid w:val="00701F13"/>
    <w:rsid w:val="007025D0"/>
    <w:rsid w:val="00704443"/>
    <w:rsid w:val="00705C69"/>
    <w:rsid w:val="00705D61"/>
    <w:rsid w:val="00706D25"/>
    <w:rsid w:val="007122E9"/>
    <w:rsid w:val="00714E5C"/>
    <w:rsid w:val="007159B2"/>
    <w:rsid w:val="007167C4"/>
    <w:rsid w:val="00720759"/>
    <w:rsid w:val="00722213"/>
    <w:rsid w:val="00722F19"/>
    <w:rsid w:val="00723838"/>
    <w:rsid w:val="00723F4B"/>
    <w:rsid w:val="00730A40"/>
    <w:rsid w:val="007314FC"/>
    <w:rsid w:val="007345DF"/>
    <w:rsid w:val="007372B5"/>
    <w:rsid w:val="00740907"/>
    <w:rsid w:val="00740A00"/>
    <w:rsid w:val="00740A50"/>
    <w:rsid w:val="00740E5A"/>
    <w:rsid w:val="00740E8E"/>
    <w:rsid w:val="00741032"/>
    <w:rsid w:val="007413B5"/>
    <w:rsid w:val="007423FE"/>
    <w:rsid w:val="00744579"/>
    <w:rsid w:val="007449EA"/>
    <w:rsid w:val="00747768"/>
    <w:rsid w:val="007478E0"/>
    <w:rsid w:val="00751DA0"/>
    <w:rsid w:val="007528DD"/>
    <w:rsid w:val="00752F08"/>
    <w:rsid w:val="00753E05"/>
    <w:rsid w:val="00756713"/>
    <w:rsid w:val="0075684F"/>
    <w:rsid w:val="00760758"/>
    <w:rsid w:val="0076275A"/>
    <w:rsid w:val="00763607"/>
    <w:rsid w:val="00765E3E"/>
    <w:rsid w:val="00765E76"/>
    <w:rsid w:val="007673F9"/>
    <w:rsid w:val="00772F0D"/>
    <w:rsid w:val="007767F6"/>
    <w:rsid w:val="00781054"/>
    <w:rsid w:val="007813C6"/>
    <w:rsid w:val="0078298A"/>
    <w:rsid w:val="00783674"/>
    <w:rsid w:val="00784EE9"/>
    <w:rsid w:val="00785AAE"/>
    <w:rsid w:val="007868BD"/>
    <w:rsid w:val="0079010F"/>
    <w:rsid w:val="00790800"/>
    <w:rsid w:val="00790A7B"/>
    <w:rsid w:val="00791C09"/>
    <w:rsid w:val="0079316F"/>
    <w:rsid w:val="0079586E"/>
    <w:rsid w:val="007A095A"/>
    <w:rsid w:val="007A1404"/>
    <w:rsid w:val="007A1F60"/>
    <w:rsid w:val="007A28C9"/>
    <w:rsid w:val="007A5458"/>
    <w:rsid w:val="007A59B6"/>
    <w:rsid w:val="007A7571"/>
    <w:rsid w:val="007A7AB5"/>
    <w:rsid w:val="007B0BE0"/>
    <w:rsid w:val="007B144B"/>
    <w:rsid w:val="007B1AF2"/>
    <w:rsid w:val="007B339A"/>
    <w:rsid w:val="007B5ACD"/>
    <w:rsid w:val="007B77A0"/>
    <w:rsid w:val="007C062F"/>
    <w:rsid w:val="007C2F14"/>
    <w:rsid w:val="007C6596"/>
    <w:rsid w:val="007C7D88"/>
    <w:rsid w:val="007D14A6"/>
    <w:rsid w:val="007D4B49"/>
    <w:rsid w:val="007D50E6"/>
    <w:rsid w:val="007D513B"/>
    <w:rsid w:val="007D7690"/>
    <w:rsid w:val="007E04E8"/>
    <w:rsid w:val="007E1D96"/>
    <w:rsid w:val="007E25BA"/>
    <w:rsid w:val="007E319C"/>
    <w:rsid w:val="007E513A"/>
    <w:rsid w:val="007E51D8"/>
    <w:rsid w:val="007E5E49"/>
    <w:rsid w:val="007F2590"/>
    <w:rsid w:val="008004BA"/>
    <w:rsid w:val="00800524"/>
    <w:rsid w:val="00800C67"/>
    <w:rsid w:val="00801208"/>
    <w:rsid w:val="0080166E"/>
    <w:rsid w:val="00802A0F"/>
    <w:rsid w:val="0080324D"/>
    <w:rsid w:val="008047B8"/>
    <w:rsid w:val="00805E29"/>
    <w:rsid w:val="008065E5"/>
    <w:rsid w:val="00810301"/>
    <w:rsid w:val="00812151"/>
    <w:rsid w:val="00812532"/>
    <w:rsid w:val="00812FEE"/>
    <w:rsid w:val="00814E34"/>
    <w:rsid w:val="00815974"/>
    <w:rsid w:val="00816BD7"/>
    <w:rsid w:val="0082144C"/>
    <w:rsid w:val="008231C1"/>
    <w:rsid w:val="00825019"/>
    <w:rsid w:val="00825F8A"/>
    <w:rsid w:val="00827696"/>
    <w:rsid w:val="0083058B"/>
    <w:rsid w:val="00835682"/>
    <w:rsid w:val="00836147"/>
    <w:rsid w:val="0083676D"/>
    <w:rsid w:val="008439AC"/>
    <w:rsid w:val="008443D4"/>
    <w:rsid w:val="00850B02"/>
    <w:rsid w:val="008512FB"/>
    <w:rsid w:val="00851EA0"/>
    <w:rsid w:val="00854B50"/>
    <w:rsid w:val="00855BC4"/>
    <w:rsid w:val="00856281"/>
    <w:rsid w:val="008565A6"/>
    <w:rsid w:val="008567FC"/>
    <w:rsid w:val="00861599"/>
    <w:rsid w:val="008641B4"/>
    <w:rsid w:val="0087232C"/>
    <w:rsid w:val="008767D5"/>
    <w:rsid w:val="00877E08"/>
    <w:rsid w:val="00877F06"/>
    <w:rsid w:val="00880F0D"/>
    <w:rsid w:val="00881949"/>
    <w:rsid w:val="00882147"/>
    <w:rsid w:val="00882167"/>
    <w:rsid w:val="00883D1A"/>
    <w:rsid w:val="0088427E"/>
    <w:rsid w:val="008844A9"/>
    <w:rsid w:val="008844D4"/>
    <w:rsid w:val="00885496"/>
    <w:rsid w:val="00885976"/>
    <w:rsid w:val="00885BE6"/>
    <w:rsid w:val="0088698D"/>
    <w:rsid w:val="008900E2"/>
    <w:rsid w:val="00891283"/>
    <w:rsid w:val="008923E3"/>
    <w:rsid w:val="008967DA"/>
    <w:rsid w:val="008971CC"/>
    <w:rsid w:val="008A0951"/>
    <w:rsid w:val="008A1831"/>
    <w:rsid w:val="008A1B68"/>
    <w:rsid w:val="008A237E"/>
    <w:rsid w:val="008A2E28"/>
    <w:rsid w:val="008A419F"/>
    <w:rsid w:val="008A55E8"/>
    <w:rsid w:val="008A5923"/>
    <w:rsid w:val="008A6266"/>
    <w:rsid w:val="008A7584"/>
    <w:rsid w:val="008B1151"/>
    <w:rsid w:val="008B4E08"/>
    <w:rsid w:val="008B6FD7"/>
    <w:rsid w:val="008B7F36"/>
    <w:rsid w:val="008C0C41"/>
    <w:rsid w:val="008C1028"/>
    <w:rsid w:val="008D0C7A"/>
    <w:rsid w:val="008D15BA"/>
    <w:rsid w:val="008D231F"/>
    <w:rsid w:val="008D36A9"/>
    <w:rsid w:val="008D5240"/>
    <w:rsid w:val="008D5B12"/>
    <w:rsid w:val="008D64FE"/>
    <w:rsid w:val="008D6C8C"/>
    <w:rsid w:val="008D7844"/>
    <w:rsid w:val="008E0AA4"/>
    <w:rsid w:val="008E15CA"/>
    <w:rsid w:val="008E36D7"/>
    <w:rsid w:val="008E7308"/>
    <w:rsid w:val="008F5359"/>
    <w:rsid w:val="008F6FDC"/>
    <w:rsid w:val="00901B8E"/>
    <w:rsid w:val="00903238"/>
    <w:rsid w:val="0090564C"/>
    <w:rsid w:val="00907396"/>
    <w:rsid w:val="00907860"/>
    <w:rsid w:val="00910245"/>
    <w:rsid w:val="009107C0"/>
    <w:rsid w:val="0091209D"/>
    <w:rsid w:val="00913743"/>
    <w:rsid w:val="009145E0"/>
    <w:rsid w:val="00916127"/>
    <w:rsid w:val="00916FDC"/>
    <w:rsid w:val="00920CCF"/>
    <w:rsid w:val="009254B9"/>
    <w:rsid w:val="00926049"/>
    <w:rsid w:val="00926564"/>
    <w:rsid w:val="009304AD"/>
    <w:rsid w:val="0093111F"/>
    <w:rsid w:val="009317DA"/>
    <w:rsid w:val="009331E3"/>
    <w:rsid w:val="00934300"/>
    <w:rsid w:val="00934738"/>
    <w:rsid w:val="00934A31"/>
    <w:rsid w:val="00934AEC"/>
    <w:rsid w:val="00935610"/>
    <w:rsid w:val="009365E1"/>
    <w:rsid w:val="00936DB3"/>
    <w:rsid w:val="0093777D"/>
    <w:rsid w:val="0094001D"/>
    <w:rsid w:val="009403CF"/>
    <w:rsid w:val="00942442"/>
    <w:rsid w:val="009450CB"/>
    <w:rsid w:val="009459F1"/>
    <w:rsid w:val="00945A7B"/>
    <w:rsid w:val="009508BA"/>
    <w:rsid w:val="00950D2C"/>
    <w:rsid w:val="0095225C"/>
    <w:rsid w:val="00953A02"/>
    <w:rsid w:val="00955176"/>
    <w:rsid w:val="00955508"/>
    <w:rsid w:val="00956748"/>
    <w:rsid w:val="00957C65"/>
    <w:rsid w:val="00960F27"/>
    <w:rsid w:val="00962590"/>
    <w:rsid w:val="009627CE"/>
    <w:rsid w:val="00965B7E"/>
    <w:rsid w:val="00966233"/>
    <w:rsid w:val="00966CD6"/>
    <w:rsid w:val="00972D78"/>
    <w:rsid w:val="00973134"/>
    <w:rsid w:val="00973589"/>
    <w:rsid w:val="0097386A"/>
    <w:rsid w:val="00974A6F"/>
    <w:rsid w:val="0097593D"/>
    <w:rsid w:val="00975A23"/>
    <w:rsid w:val="00975A68"/>
    <w:rsid w:val="00976DDD"/>
    <w:rsid w:val="009779DC"/>
    <w:rsid w:val="00977BD6"/>
    <w:rsid w:val="00980621"/>
    <w:rsid w:val="0098093A"/>
    <w:rsid w:val="009829CF"/>
    <w:rsid w:val="009832D1"/>
    <w:rsid w:val="00985E7A"/>
    <w:rsid w:val="00990315"/>
    <w:rsid w:val="009916B8"/>
    <w:rsid w:val="00991A5B"/>
    <w:rsid w:val="00993384"/>
    <w:rsid w:val="00993472"/>
    <w:rsid w:val="009940AA"/>
    <w:rsid w:val="00994F4F"/>
    <w:rsid w:val="009A035B"/>
    <w:rsid w:val="009A1B55"/>
    <w:rsid w:val="009A244A"/>
    <w:rsid w:val="009A4A0A"/>
    <w:rsid w:val="009A4B90"/>
    <w:rsid w:val="009A4EE6"/>
    <w:rsid w:val="009A5F0E"/>
    <w:rsid w:val="009A66C3"/>
    <w:rsid w:val="009B09FD"/>
    <w:rsid w:val="009B2BB0"/>
    <w:rsid w:val="009B457A"/>
    <w:rsid w:val="009B6597"/>
    <w:rsid w:val="009B67FC"/>
    <w:rsid w:val="009B7F98"/>
    <w:rsid w:val="009C0EB8"/>
    <w:rsid w:val="009C171B"/>
    <w:rsid w:val="009C439A"/>
    <w:rsid w:val="009C4756"/>
    <w:rsid w:val="009C4937"/>
    <w:rsid w:val="009C5F14"/>
    <w:rsid w:val="009C6CAF"/>
    <w:rsid w:val="009C70A0"/>
    <w:rsid w:val="009C7B2A"/>
    <w:rsid w:val="009D2B8D"/>
    <w:rsid w:val="009D2F2F"/>
    <w:rsid w:val="009D31BE"/>
    <w:rsid w:val="009D3664"/>
    <w:rsid w:val="009D3D5A"/>
    <w:rsid w:val="009D57C2"/>
    <w:rsid w:val="009D6D5C"/>
    <w:rsid w:val="009E05FA"/>
    <w:rsid w:val="009E0A00"/>
    <w:rsid w:val="009E2495"/>
    <w:rsid w:val="009E46AA"/>
    <w:rsid w:val="009E5367"/>
    <w:rsid w:val="009E5CC4"/>
    <w:rsid w:val="009E7B13"/>
    <w:rsid w:val="009F157D"/>
    <w:rsid w:val="009F26F2"/>
    <w:rsid w:val="009F3B7B"/>
    <w:rsid w:val="009F413E"/>
    <w:rsid w:val="009F736C"/>
    <w:rsid w:val="00A00171"/>
    <w:rsid w:val="00A01748"/>
    <w:rsid w:val="00A022F9"/>
    <w:rsid w:val="00A0257D"/>
    <w:rsid w:val="00A02C7A"/>
    <w:rsid w:val="00A02ECC"/>
    <w:rsid w:val="00A03535"/>
    <w:rsid w:val="00A03962"/>
    <w:rsid w:val="00A03F13"/>
    <w:rsid w:val="00A03F73"/>
    <w:rsid w:val="00A041D5"/>
    <w:rsid w:val="00A04447"/>
    <w:rsid w:val="00A06268"/>
    <w:rsid w:val="00A07383"/>
    <w:rsid w:val="00A11021"/>
    <w:rsid w:val="00A1172A"/>
    <w:rsid w:val="00A11D27"/>
    <w:rsid w:val="00A12098"/>
    <w:rsid w:val="00A122A6"/>
    <w:rsid w:val="00A1248B"/>
    <w:rsid w:val="00A136C3"/>
    <w:rsid w:val="00A16310"/>
    <w:rsid w:val="00A201D9"/>
    <w:rsid w:val="00A2026C"/>
    <w:rsid w:val="00A22517"/>
    <w:rsid w:val="00A228AE"/>
    <w:rsid w:val="00A232C7"/>
    <w:rsid w:val="00A24146"/>
    <w:rsid w:val="00A24D02"/>
    <w:rsid w:val="00A24E0B"/>
    <w:rsid w:val="00A258DA"/>
    <w:rsid w:val="00A26245"/>
    <w:rsid w:val="00A26678"/>
    <w:rsid w:val="00A26A89"/>
    <w:rsid w:val="00A26AB7"/>
    <w:rsid w:val="00A27CDE"/>
    <w:rsid w:val="00A27E69"/>
    <w:rsid w:val="00A338FB"/>
    <w:rsid w:val="00A35BC1"/>
    <w:rsid w:val="00A362EE"/>
    <w:rsid w:val="00A363C6"/>
    <w:rsid w:val="00A40530"/>
    <w:rsid w:val="00A44165"/>
    <w:rsid w:val="00A44830"/>
    <w:rsid w:val="00A46CF8"/>
    <w:rsid w:val="00A47A6B"/>
    <w:rsid w:val="00A549AE"/>
    <w:rsid w:val="00A553C6"/>
    <w:rsid w:val="00A567E9"/>
    <w:rsid w:val="00A60042"/>
    <w:rsid w:val="00A61EF9"/>
    <w:rsid w:val="00A640CF"/>
    <w:rsid w:val="00A64280"/>
    <w:rsid w:val="00A654B5"/>
    <w:rsid w:val="00A658C5"/>
    <w:rsid w:val="00A66D62"/>
    <w:rsid w:val="00A6774C"/>
    <w:rsid w:val="00A67E2F"/>
    <w:rsid w:val="00A71626"/>
    <w:rsid w:val="00A72C13"/>
    <w:rsid w:val="00A73B9C"/>
    <w:rsid w:val="00A73D57"/>
    <w:rsid w:val="00A75C89"/>
    <w:rsid w:val="00A778DF"/>
    <w:rsid w:val="00A77C40"/>
    <w:rsid w:val="00A803E7"/>
    <w:rsid w:val="00A80755"/>
    <w:rsid w:val="00A80858"/>
    <w:rsid w:val="00A80974"/>
    <w:rsid w:val="00A80ED0"/>
    <w:rsid w:val="00A82369"/>
    <w:rsid w:val="00A82C2B"/>
    <w:rsid w:val="00A830C1"/>
    <w:rsid w:val="00A849A5"/>
    <w:rsid w:val="00A862EF"/>
    <w:rsid w:val="00A90A99"/>
    <w:rsid w:val="00A90ABF"/>
    <w:rsid w:val="00A928EA"/>
    <w:rsid w:val="00AA09A7"/>
    <w:rsid w:val="00AA1089"/>
    <w:rsid w:val="00AA1EB1"/>
    <w:rsid w:val="00AA2AC7"/>
    <w:rsid w:val="00AA3147"/>
    <w:rsid w:val="00AA3E69"/>
    <w:rsid w:val="00AB0E21"/>
    <w:rsid w:val="00AB2781"/>
    <w:rsid w:val="00AB49CC"/>
    <w:rsid w:val="00AB59E6"/>
    <w:rsid w:val="00AB6298"/>
    <w:rsid w:val="00AB78E8"/>
    <w:rsid w:val="00AC16B7"/>
    <w:rsid w:val="00AC52C7"/>
    <w:rsid w:val="00AC781F"/>
    <w:rsid w:val="00AD05EA"/>
    <w:rsid w:val="00AD51C6"/>
    <w:rsid w:val="00AD6A22"/>
    <w:rsid w:val="00AD6D99"/>
    <w:rsid w:val="00AE110C"/>
    <w:rsid w:val="00AE14F2"/>
    <w:rsid w:val="00AE39BE"/>
    <w:rsid w:val="00AE3E74"/>
    <w:rsid w:val="00AE5BD0"/>
    <w:rsid w:val="00AE620F"/>
    <w:rsid w:val="00AE7DBB"/>
    <w:rsid w:val="00AF5480"/>
    <w:rsid w:val="00AF666B"/>
    <w:rsid w:val="00B012F1"/>
    <w:rsid w:val="00B01F88"/>
    <w:rsid w:val="00B03C1E"/>
    <w:rsid w:val="00B03DAF"/>
    <w:rsid w:val="00B06035"/>
    <w:rsid w:val="00B073EF"/>
    <w:rsid w:val="00B106EC"/>
    <w:rsid w:val="00B107B6"/>
    <w:rsid w:val="00B111C2"/>
    <w:rsid w:val="00B1122A"/>
    <w:rsid w:val="00B12E7E"/>
    <w:rsid w:val="00B136B9"/>
    <w:rsid w:val="00B14D09"/>
    <w:rsid w:val="00B15414"/>
    <w:rsid w:val="00B17FB2"/>
    <w:rsid w:val="00B2063A"/>
    <w:rsid w:val="00B21811"/>
    <w:rsid w:val="00B236EE"/>
    <w:rsid w:val="00B24AA8"/>
    <w:rsid w:val="00B25D74"/>
    <w:rsid w:val="00B26891"/>
    <w:rsid w:val="00B30518"/>
    <w:rsid w:val="00B3148C"/>
    <w:rsid w:val="00B3304F"/>
    <w:rsid w:val="00B33715"/>
    <w:rsid w:val="00B339E7"/>
    <w:rsid w:val="00B353BA"/>
    <w:rsid w:val="00B364E2"/>
    <w:rsid w:val="00B36AEB"/>
    <w:rsid w:val="00B370F2"/>
    <w:rsid w:val="00B37528"/>
    <w:rsid w:val="00B40B7C"/>
    <w:rsid w:val="00B414BB"/>
    <w:rsid w:val="00B414CA"/>
    <w:rsid w:val="00B4167E"/>
    <w:rsid w:val="00B4396D"/>
    <w:rsid w:val="00B453A9"/>
    <w:rsid w:val="00B467E3"/>
    <w:rsid w:val="00B476DB"/>
    <w:rsid w:val="00B523A7"/>
    <w:rsid w:val="00B52D12"/>
    <w:rsid w:val="00B53C49"/>
    <w:rsid w:val="00B54C04"/>
    <w:rsid w:val="00B54CFD"/>
    <w:rsid w:val="00B61A7F"/>
    <w:rsid w:val="00B61B62"/>
    <w:rsid w:val="00B64990"/>
    <w:rsid w:val="00B661E7"/>
    <w:rsid w:val="00B66AB3"/>
    <w:rsid w:val="00B7037D"/>
    <w:rsid w:val="00B72763"/>
    <w:rsid w:val="00B747BA"/>
    <w:rsid w:val="00B752EA"/>
    <w:rsid w:val="00B76405"/>
    <w:rsid w:val="00B7775F"/>
    <w:rsid w:val="00B85420"/>
    <w:rsid w:val="00B85650"/>
    <w:rsid w:val="00B857CF"/>
    <w:rsid w:val="00B91D23"/>
    <w:rsid w:val="00B926C3"/>
    <w:rsid w:val="00B927C5"/>
    <w:rsid w:val="00B941F7"/>
    <w:rsid w:val="00B94846"/>
    <w:rsid w:val="00B95722"/>
    <w:rsid w:val="00B96509"/>
    <w:rsid w:val="00B9696C"/>
    <w:rsid w:val="00BA0B39"/>
    <w:rsid w:val="00BA212F"/>
    <w:rsid w:val="00BA4D7A"/>
    <w:rsid w:val="00BB20C9"/>
    <w:rsid w:val="00BB2498"/>
    <w:rsid w:val="00BB2E7B"/>
    <w:rsid w:val="00BB61D5"/>
    <w:rsid w:val="00BB7749"/>
    <w:rsid w:val="00BB77BA"/>
    <w:rsid w:val="00BC1D93"/>
    <w:rsid w:val="00BC1F83"/>
    <w:rsid w:val="00BC2A14"/>
    <w:rsid w:val="00BC2F11"/>
    <w:rsid w:val="00BC4754"/>
    <w:rsid w:val="00BC5E68"/>
    <w:rsid w:val="00BC7B88"/>
    <w:rsid w:val="00BD31B4"/>
    <w:rsid w:val="00BD38B5"/>
    <w:rsid w:val="00BD7BEC"/>
    <w:rsid w:val="00BE0B8B"/>
    <w:rsid w:val="00BE35E4"/>
    <w:rsid w:val="00BE434D"/>
    <w:rsid w:val="00BE4473"/>
    <w:rsid w:val="00BE6606"/>
    <w:rsid w:val="00BE6B99"/>
    <w:rsid w:val="00BE7773"/>
    <w:rsid w:val="00BF008B"/>
    <w:rsid w:val="00BF0204"/>
    <w:rsid w:val="00BF064B"/>
    <w:rsid w:val="00BF1590"/>
    <w:rsid w:val="00BF1EB9"/>
    <w:rsid w:val="00BF3FF4"/>
    <w:rsid w:val="00BF4722"/>
    <w:rsid w:val="00BF579A"/>
    <w:rsid w:val="00BF7400"/>
    <w:rsid w:val="00BF769E"/>
    <w:rsid w:val="00BF7DB6"/>
    <w:rsid w:val="00C00DF5"/>
    <w:rsid w:val="00C01190"/>
    <w:rsid w:val="00C020D7"/>
    <w:rsid w:val="00C03A73"/>
    <w:rsid w:val="00C0617E"/>
    <w:rsid w:val="00C070D5"/>
    <w:rsid w:val="00C07BFB"/>
    <w:rsid w:val="00C1074E"/>
    <w:rsid w:val="00C12540"/>
    <w:rsid w:val="00C142A1"/>
    <w:rsid w:val="00C1548B"/>
    <w:rsid w:val="00C20AE0"/>
    <w:rsid w:val="00C2334A"/>
    <w:rsid w:val="00C2377B"/>
    <w:rsid w:val="00C2387B"/>
    <w:rsid w:val="00C248F0"/>
    <w:rsid w:val="00C256CF"/>
    <w:rsid w:val="00C25C33"/>
    <w:rsid w:val="00C27D22"/>
    <w:rsid w:val="00C311ED"/>
    <w:rsid w:val="00C31678"/>
    <w:rsid w:val="00C3273F"/>
    <w:rsid w:val="00C34626"/>
    <w:rsid w:val="00C37571"/>
    <w:rsid w:val="00C37B18"/>
    <w:rsid w:val="00C43663"/>
    <w:rsid w:val="00C445AE"/>
    <w:rsid w:val="00C44FA9"/>
    <w:rsid w:val="00C455B2"/>
    <w:rsid w:val="00C46B64"/>
    <w:rsid w:val="00C471F5"/>
    <w:rsid w:val="00C52027"/>
    <w:rsid w:val="00C52E7B"/>
    <w:rsid w:val="00C5301E"/>
    <w:rsid w:val="00C54D73"/>
    <w:rsid w:val="00C55422"/>
    <w:rsid w:val="00C55F01"/>
    <w:rsid w:val="00C5780A"/>
    <w:rsid w:val="00C617AF"/>
    <w:rsid w:val="00C61A74"/>
    <w:rsid w:val="00C6478B"/>
    <w:rsid w:val="00C660E0"/>
    <w:rsid w:val="00C6647A"/>
    <w:rsid w:val="00C66A12"/>
    <w:rsid w:val="00C72A25"/>
    <w:rsid w:val="00C735C5"/>
    <w:rsid w:val="00C74C8A"/>
    <w:rsid w:val="00C769D9"/>
    <w:rsid w:val="00C775B7"/>
    <w:rsid w:val="00C80726"/>
    <w:rsid w:val="00C82498"/>
    <w:rsid w:val="00C82A89"/>
    <w:rsid w:val="00C84543"/>
    <w:rsid w:val="00C84730"/>
    <w:rsid w:val="00C857D9"/>
    <w:rsid w:val="00C861D3"/>
    <w:rsid w:val="00C9208B"/>
    <w:rsid w:val="00C92AA1"/>
    <w:rsid w:val="00C92D03"/>
    <w:rsid w:val="00C93350"/>
    <w:rsid w:val="00C93FE1"/>
    <w:rsid w:val="00C952CF"/>
    <w:rsid w:val="00C96B56"/>
    <w:rsid w:val="00C96EE3"/>
    <w:rsid w:val="00CA35A4"/>
    <w:rsid w:val="00CA579D"/>
    <w:rsid w:val="00CA5EBC"/>
    <w:rsid w:val="00CA605E"/>
    <w:rsid w:val="00CA6156"/>
    <w:rsid w:val="00CB0F34"/>
    <w:rsid w:val="00CB1827"/>
    <w:rsid w:val="00CB23DF"/>
    <w:rsid w:val="00CB4000"/>
    <w:rsid w:val="00CB4B76"/>
    <w:rsid w:val="00CB6199"/>
    <w:rsid w:val="00CB70EF"/>
    <w:rsid w:val="00CC2353"/>
    <w:rsid w:val="00CC37F3"/>
    <w:rsid w:val="00CC4EC7"/>
    <w:rsid w:val="00CC5659"/>
    <w:rsid w:val="00CD0C7C"/>
    <w:rsid w:val="00CD2B86"/>
    <w:rsid w:val="00CD3B5B"/>
    <w:rsid w:val="00CD5281"/>
    <w:rsid w:val="00CD6A72"/>
    <w:rsid w:val="00CD7B91"/>
    <w:rsid w:val="00CE0DCA"/>
    <w:rsid w:val="00CE3ECB"/>
    <w:rsid w:val="00CE4334"/>
    <w:rsid w:val="00CE496B"/>
    <w:rsid w:val="00CE5433"/>
    <w:rsid w:val="00CE6437"/>
    <w:rsid w:val="00CE676E"/>
    <w:rsid w:val="00CE7175"/>
    <w:rsid w:val="00CF1F4B"/>
    <w:rsid w:val="00CF355F"/>
    <w:rsid w:val="00CF5925"/>
    <w:rsid w:val="00CF5B8F"/>
    <w:rsid w:val="00D00055"/>
    <w:rsid w:val="00D00842"/>
    <w:rsid w:val="00D039A0"/>
    <w:rsid w:val="00D03BCA"/>
    <w:rsid w:val="00D04128"/>
    <w:rsid w:val="00D047B1"/>
    <w:rsid w:val="00D04C7E"/>
    <w:rsid w:val="00D106DF"/>
    <w:rsid w:val="00D107C8"/>
    <w:rsid w:val="00D12E75"/>
    <w:rsid w:val="00D15636"/>
    <w:rsid w:val="00D16D89"/>
    <w:rsid w:val="00D17350"/>
    <w:rsid w:val="00D200A4"/>
    <w:rsid w:val="00D20685"/>
    <w:rsid w:val="00D23131"/>
    <w:rsid w:val="00D24F38"/>
    <w:rsid w:val="00D26337"/>
    <w:rsid w:val="00D317AD"/>
    <w:rsid w:val="00D32627"/>
    <w:rsid w:val="00D3384A"/>
    <w:rsid w:val="00D36AD3"/>
    <w:rsid w:val="00D37686"/>
    <w:rsid w:val="00D4042F"/>
    <w:rsid w:val="00D40DB7"/>
    <w:rsid w:val="00D44AF2"/>
    <w:rsid w:val="00D4538C"/>
    <w:rsid w:val="00D4708C"/>
    <w:rsid w:val="00D47B80"/>
    <w:rsid w:val="00D514DB"/>
    <w:rsid w:val="00D51D08"/>
    <w:rsid w:val="00D52707"/>
    <w:rsid w:val="00D53CE6"/>
    <w:rsid w:val="00D575F2"/>
    <w:rsid w:val="00D61324"/>
    <w:rsid w:val="00D624E8"/>
    <w:rsid w:val="00D64263"/>
    <w:rsid w:val="00D700E2"/>
    <w:rsid w:val="00D736DF"/>
    <w:rsid w:val="00D74618"/>
    <w:rsid w:val="00D77D91"/>
    <w:rsid w:val="00D803E6"/>
    <w:rsid w:val="00D81E87"/>
    <w:rsid w:val="00D82B84"/>
    <w:rsid w:val="00D830BF"/>
    <w:rsid w:val="00D8348B"/>
    <w:rsid w:val="00D84649"/>
    <w:rsid w:val="00D847F9"/>
    <w:rsid w:val="00D852C9"/>
    <w:rsid w:val="00D87398"/>
    <w:rsid w:val="00D910AE"/>
    <w:rsid w:val="00D91197"/>
    <w:rsid w:val="00D91842"/>
    <w:rsid w:val="00D92035"/>
    <w:rsid w:val="00D92CBE"/>
    <w:rsid w:val="00D93092"/>
    <w:rsid w:val="00D93AE1"/>
    <w:rsid w:val="00D96381"/>
    <w:rsid w:val="00D97E08"/>
    <w:rsid w:val="00DA2097"/>
    <w:rsid w:val="00DA253D"/>
    <w:rsid w:val="00DB32DA"/>
    <w:rsid w:val="00DB45D3"/>
    <w:rsid w:val="00DB48F4"/>
    <w:rsid w:val="00DB5D75"/>
    <w:rsid w:val="00DC0301"/>
    <w:rsid w:val="00DC2AC8"/>
    <w:rsid w:val="00DC3E01"/>
    <w:rsid w:val="00DC4375"/>
    <w:rsid w:val="00DC4886"/>
    <w:rsid w:val="00DC50B0"/>
    <w:rsid w:val="00DC5ECE"/>
    <w:rsid w:val="00DD01EC"/>
    <w:rsid w:val="00DD14AE"/>
    <w:rsid w:val="00DD1F43"/>
    <w:rsid w:val="00DD5370"/>
    <w:rsid w:val="00DD5EC4"/>
    <w:rsid w:val="00DD6309"/>
    <w:rsid w:val="00DD6B8E"/>
    <w:rsid w:val="00DE2FD7"/>
    <w:rsid w:val="00DE3E82"/>
    <w:rsid w:val="00DE435E"/>
    <w:rsid w:val="00DE62C8"/>
    <w:rsid w:val="00DE6A62"/>
    <w:rsid w:val="00DF23FD"/>
    <w:rsid w:val="00DF3905"/>
    <w:rsid w:val="00DF41F4"/>
    <w:rsid w:val="00DF6BF6"/>
    <w:rsid w:val="00DF7164"/>
    <w:rsid w:val="00DF72D9"/>
    <w:rsid w:val="00E02075"/>
    <w:rsid w:val="00E02ECE"/>
    <w:rsid w:val="00E036A3"/>
    <w:rsid w:val="00E050B5"/>
    <w:rsid w:val="00E05BB1"/>
    <w:rsid w:val="00E14299"/>
    <w:rsid w:val="00E1526C"/>
    <w:rsid w:val="00E15C5F"/>
    <w:rsid w:val="00E15E81"/>
    <w:rsid w:val="00E2272A"/>
    <w:rsid w:val="00E25C3A"/>
    <w:rsid w:val="00E26719"/>
    <w:rsid w:val="00E27C66"/>
    <w:rsid w:val="00E30087"/>
    <w:rsid w:val="00E307CF"/>
    <w:rsid w:val="00E30E23"/>
    <w:rsid w:val="00E314ED"/>
    <w:rsid w:val="00E33AEA"/>
    <w:rsid w:val="00E33DF6"/>
    <w:rsid w:val="00E342C2"/>
    <w:rsid w:val="00E360AE"/>
    <w:rsid w:val="00E44072"/>
    <w:rsid w:val="00E44FC0"/>
    <w:rsid w:val="00E450ED"/>
    <w:rsid w:val="00E4547D"/>
    <w:rsid w:val="00E4653D"/>
    <w:rsid w:val="00E50968"/>
    <w:rsid w:val="00E522FB"/>
    <w:rsid w:val="00E53768"/>
    <w:rsid w:val="00E5478C"/>
    <w:rsid w:val="00E57804"/>
    <w:rsid w:val="00E578AA"/>
    <w:rsid w:val="00E605FE"/>
    <w:rsid w:val="00E60CCC"/>
    <w:rsid w:val="00E62674"/>
    <w:rsid w:val="00E636E5"/>
    <w:rsid w:val="00E637C0"/>
    <w:rsid w:val="00E6422E"/>
    <w:rsid w:val="00E64B69"/>
    <w:rsid w:val="00E65CD7"/>
    <w:rsid w:val="00E65EC9"/>
    <w:rsid w:val="00E72F1E"/>
    <w:rsid w:val="00E74022"/>
    <w:rsid w:val="00E7413F"/>
    <w:rsid w:val="00E745D0"/>
    <w:rsid w:val="00E75512"/>
    <w:rsid w:val="00E75554"/>
    <w:rsid w:val="00E75774"/>
    <w:rsid w:val="00E76D48"/>
    <w:rsid w:val="00E76DE1"/>
    <w:rsid w:val="00E81201"/>
    <w:rsid w:val="00E8125B"/>
    <w:rsid w:val="00E825AF"/>
    <w:rsid w:val="00E84DE2"/>
    <w:rsid w:val="00E85DF5"/>
    <w:rsid w:val="00E8620B"/>
    <w:rsid w:val="00E907DF"/>
    <w:rsid w:val="00E91EF2"/>
    <w:rsid w:val="00E92C24"/>
    <w:rsid w:val="00E97B62"/>
    <w:rsid w:val="00EA023A"/>
    <w:rsid w:val="00EA1DD7"/>
    <w:rsid w:val="00EA2C67"/>
    <w:rsid w:val="00EA5660"/>
    <w:rsid w:val="00EB0249"/>
    <w:rsid w:val="00EB030A"/>
    <w:rsid w:val="00EB03DB"/>
    <w:rsid w:val="00EB11D7"/>
    <w:rsid w:val="00EB30F1"/>
    <w:rsid w:val="00EB3346"/>
    <w:rsid w:val="00EB4815"/>
    <w:rsid w:val="00EB48EC"/>
    <w:rsid w:val="00EB4DF5"/>
    <w:rsid w:val="00EC5324"/>
    <w:rsid w:val="00EC6680"/>
    <w:rsid w:val="00ED3891"/>
    <w:rsid w:val="00ED652F"/>
    <w:rsid w:val="00ED6CE4"/>
    <w:rsid w:val="00ED7ADB"/>
    <w:rsid w:val="00EE1598"/>
    <w:rsid w:val="00EE2B23"/>
    <w:rsid w:val="00EE2D5C"/>
    <w:rsid w:val="00EE2D65"/>
    <w:rsid w:val="00EE349A"/>
    <w:rsid w:val="00EE7645"/>
    <w:rsid w:val="00EF0FC2"/>
    <w:rsid w:val="00EF1FA5"/>
    <w:rsid w:val="00EF442B"/>
    <w:rsid w:val="00F01AFD"/>
    <w:rsid w:val="00F035E8"/>
    <w:rsid w:val="00F04F69"/>
    <w:rsid w:val="00F0576A"/>
    <w:rsid w:val="00F072FA"/>
    <w:rsid w:val="00F1193D"/>
    <w:rsid w:val="00F132C3"/>
    <w:rsid w:val="00F13F60"/>
    <w:rsid w:val="00F14B75"/>
    <w:rsid w:val="00F1732B"/>
    <w:rsid w:val="00F17A1A"/>
    <w:rsid w:val="00F23BBD"/>
    <w:rsid w:val="00F240DF"/>
    <w:rsid w:val="00F245CC"/>
    <w:rsid w:val="00F24C9B"/>
    <w:rsid w:val="00F250FB"/>
    <w:rsid w:val="00F27C82"/>
    <w:rsid w:val="00F316AE"/>
    <w:rsid w:val="00F321D8"/>
    <w:rsid w:val="00F323BF"/>
    <w:rsid w:val="00F3264B"/>
    <w:rsid w:val="00F331F5"/>
    <w:rsid w:val="00F34FEA"/>
    <w:rsid w:val="00F36881"/>
    <w:rsid w:val="00F411B5"/>
    <w:rsid w:val="00F4341C"/>
    <w:rsid w:val="00F436C6"/>
    <w:rsid w:val="00F43C03"/>
    <w:rsid w:val="00F450CF"/>
    <w:rsid w:val="00F455F4"/>
    <w:rsid w:val="00F471F6"/>
    <w:rsid w:val="00F47367"/>
    <w:rsid w:val="00F47D38"/>
    <w:rsid w:val="00F501D8"/>
    <w:rsid w:val="00F50336"/>
    <w:rsid w:val="00F51033"/>
    <w:rsid w:val="00F52D13"/>
    <w:rsid w:val="00F53FF7"/>
    <w:rsid w:val="00F5432F"/>
    <w:rsid w:val="00F55E50"/>
    <w:rsid w:val="00F65278"/>
    <w:rsid w:val="00F65913"/>
    <w:rsid w:val="00F712E0"/>
    <w:rsid w:val="00F71B6B"/>
    <w:rsid w:val="00F721D9"/>
    <w:rsid w:val="00F722A9"/>
    <w:rsid w:val="00F727C6"/>
    <w:rsid w:val="00F75B22"/>
    <w:rsid w:val="00F76E39"/>
    <w:rsid w:val="00F77748"/>
    <w:rsid w:val="00F778E7"/>
    <w:rsid w:val="00F77E3B"/>
    <w:rsid w:val="00F805EB"/>
    <w:rsid w:val="00F84AD7"/>
    <w:rsid w:val="00F91428"/>
    <w:rsid w:val="00F94368"/>
    <w:rsid w:val="00F94683"/>
    <w:rsid w:val="00F94A72"/>
    <w:rsid w:val="00FA16DC"/>
    <w:rsid w:val="00FA51D5"/>
    <w:rsid w:val="00FA55F9"/>
    <w:rsid w:val="00FB0D03"/>
    <w:rsid w:val="00FB13E0"/>
    <w:rsid w:val="00FB181E"/>
    <w:rsid w:val="00FB2713"/>
    <w:rsid w:val="00FB371B"/>
    <w:rsid w:val="00FB408D"/>
    <w:rsid w:val="00FB420E"/>
    <w:rsid w:val="00FB569C"/>
    <w:rsid w:val="00FC0874"/>
    <w:rsid w:val="00FC1198"/>
    <w:rsid w:val="00FC3098"/>
    <w:rsid w:val="00FC432C"/>
    <w:rsid w:val="00FC4AD5"/>
    <w:rsid w:val="00FC5322"/>
    <w:rsid w:val="00FC6FF4"/>
    <w:rsid w:val="00FD0849"/>
    <w:rsid w:val="00FD3AEF"/>
    <w:rsid w:val="00FD488B"/>
    <w:rsid w:val="00FD5400"/>
    <w:rsid w:val="00FD71AB"/>
    <w:rsid w:val="00FE061D"/>
    <w:rsid w:val="00FE0B63"/>
    <w:rsid w:val="00FE12C7"/>
    <w:rsid w:val="00FE1C31"/>
    <w:rsid w:val="00FE334F"/>
    <w:rsid w:val="00FE486E"/>
    <w:rsid w:val="00FE4C07"/>
    <w:rsid w:val="00FE5759"/>
    <w:rsid w:val="00FE706A"/>
    <w:rsid w:val="00FF2420"/>
    <w:rsid w:val="00FF4B3D"/>
    <w:rsid w:val="00FF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A676D2"/>
  <w15:docId w15:val="{6743387C-3DF3-4B26-BEB6-115CE242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2D2154"/>
    <w:pPr>
      <w:spacing w:before="100" w:beforeAutospacing="1" w:after="100" w:afterAutospacing="1"/>
      <w:outlineLvl w:val="1"/>
    </w:pPr>
    <w:rPr>
      <w:b/>
      <w:bCs/>
      <w:sz w:val="36"/>
      <w:szCs w:val="36"/>
    </w:rPr>
  </w:style>
  <w:style w:type="paragraph" w:styleId="Heading3">
    <w:name w:val="heading 3"/>
    <w:basedOn w:val="Normal"/>
    <w:next w:val="Normal"/>
    <w:qFormat/>
    <w:rsid w:val="00E812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ranslate">
    <w:name w:val="notranslate"/>
    <w:basedOn w:val="Normal"/>
    <w:rsid w:val="002D2154"/>
    <w:pPr>
      <w:spacing w:before="100" w:beforeAutospacing="1" w:after="100" w:afterAutospacing="1"/>
    </w:pPr>
  </w:style>
  <w:style w:type="paragraph" w:customStyle="1" w:styleId="tacreatedat">
    <w:name w:val="ta_createdat"/>
    <w:basedOn w:val="Normal"/>
    <w:rsid w:val="002D2154"/>
    <w:pPr>
      <w:spacing w:before="100" w:beforeAutospacing="1" w:after="100" w:afterAutospacing="1"/>
    </w:pPr>
  </w:style>
  <w:style w:type="character" w:styleId="Hyperlink">
    <w:name w:val="Hyperlink"/>
    <w:rsid w:val="002D2154"/>
    <w:rPr>
      <w:color w:val="0000FF"/>
      <w:u w:val="single"/>
    </w:rPr>
  </w:style>
  <w:style w:type="character" w:customStyle="1" w:styleId="lang-header">
    <w:name w:val="lang-header"/>
    <w:basedOn w:val="DefaultParagraphFont"/>
    <w:rsid w:val="002D2154"/>
  </w:style>
  <w:style w:type="character" w:customStyle="1" w:styleId="copyright">
    <w:name w:val="copyright"/>
    <w:basedOn w:val="DefaultParagraphFont"/>
    <w:rsid w:val="002D2154"/>
  </w:style>
  <w:style w:type="paragraph" w:styleId="NormalWeb">
    <w:name w:val="Normal (Web)"/>
    <w:basedOn w:val="Normal"/>
    <w:uiPriority w:val="99"/>
    <w:rsid w:val="001A2880"/>
    <w:pPr>
      <w:spacing w:before="100" w:beforeAutospacing="1" w:after="100" w:afterAutospacing="1"/>
    </w:pPr>
  </w:style>
  <w:style w:type="character" w:customStyle="1" w:styleId="revisiontext">
    <w:name w:val="revisiontext"/>
    <w:basedOn w:val="DefaultParagraphFont"/>
    <w:rsid w:val="00E8125B"/>
  </w:style>
  <w:style w:type="paragraph" w:styleId="ListParagraph">
    <w:name w:val="List Paragraph"/>
    <w:basedOn w:val="Normal"/>
    <w:uiPriority w:val="34"/>
    <w:qFormat/>
    <w:rsid w:val="00EA5660"/>
    <w:pPr>
      <w:spacing w:after="200" w:line="276" w:lineRule="auto"/>
      <w:ind w:left="720"/>
      <w:contextualSpacing/>
    </w:pPr>
    <w:rPr>
      <w:rFonts w:ascii="Calibri" w:hAnsi="Calibri"/>
      <w:sz w:val="22"/>
      <w:szCs w:val="22"/>
    </w:rPr>
  </w:style>
  <w:style w:type="paragraph" w:customStyle="1" w:styleId="NormalWeb3">
    <w:name w:val="Normal (Web)3"/>
    <w:basedOn w:val="Normal"/>
    <w:rsid w:val="00F84AD7"/>
    <w:pPr>
      <w:spacing w:before="100" w:beforeAutospacing="1" w:after="100" w:afterAutospacing="1" w:line="360" w:lineRule="atLeast"/>
    </w:pPr>
    <w:rPr>
      <w:sz w:val="20"/>
      <w:szCs w:val="20"/>
    </w:rPr>
  </w:style>
  <w:style w:type="paragraph" w:styleId="FootnoteText">
    <w:name w:val="footnote text"/>
    <w:basedOn w:val="Normal"/>
    <w:link w:val="FootnoteTextChar"/>
    <w:rsid w:val="00A136C3"/>
    <w:rPr>
      <w:sz w:val="20"/>
      <w:szCs w:val="20"/>
    </w:rPr>
  </w:style>
  <w:style w:type="character" w:styleId="FootnoteReference">
    <w:name w:val="footnote reference"/>
    <w:rsid w:val="00A136C3"/>
    <w:rPr>
      <w:vertAlign w:val="superscript"/>
    </w:rPr>
  </w:style>
  <w:style w:type="character" w:styleId="PageNumber">
    <w:name w:val="page number"/>
    <w:basedOn w:val="DefaultParagraphFont"/>
    <w:rsid w:val="007868BD"/>
  </w:style>
  <w:style w:type="character" w:styleId="FollowedHyperlink">
    <w:name w:val="FollowedHyperlink"/>
    <w:rsid w:val="00BC7B88"/>
    <w:rPr>
      <w:color w:val="800080"/>
      <w:u w:val="single"/>
    </w:rPr>
  </w:style>
  <w:style w:type="table" w:styleId="TableGrid">
    <w:name w:val="Table Grid"/>
    <w:basedOn w:val="TableNormal"/>
    <w:rsid w:val="0057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7FE2"/>
    <w:rPr>
      <w:rFonts w:ascii="Tahoma" w:hAnsi="Tahoma" w:cs="Tahoma"/>
      <w:sz w:val="16"/>
      <w:szCs w:val="16"/>
    </w:rPr>
  </w:style>
  <w:style w:type="character" w:customStyle="1" w:styleId="BalloonTextChar">
    <w:name w:val="Balloon Text Char"/>
    <w:link w:val="BalloonText"/>
    <w:rsid w:val="00477FE2"/>
    <w:rPr>
      <w:rFonts w:ascii="Tahoma" w:hAnsi="Tahoma" w:cs="Tahoma"/>
      <w:sz w:val="16"/>
      <w:szCs w:val="16"/>
    </w:rPr>
  </w:style>
  <w:style w:type="paragraph" w:styleId="Header">
    <w:name w:val="header"/>
    <w:basedOn w:val="Normal"/>
    <w:link w:val="HeaderChar"/>
    <w:rsid w:val="00F3264B"/>
    <w:pPr>
      <w:tabs>
        <w:tab w:val="center" w:pos="4680"/>
        <w:tab w:val="right" w:pos="9360"/>
      </w:tabs>
    </w:pPr>
  </w:style>
  <w:style w:type="character" w:customStyle="1" w:styleId="HeaderChar">
    <w:name w:val="Header Char"/>
    <w:link w:val="Header"/>
    <w:rsid w:val="00F3264B"/>
    <w:rPr>
      <w:sz w:val="24"/>
      <w:szCs w:val="24"/>
    </w:rPr>
  </w:style>
  <w:style w:type="paragraph" w:styleId="Footer">
    <w:name w:val="footer"/>
    <w:basedOn w:val="Normal"/>
    <w:link w:val="FooterChar"/>
    <w:uiPriority w:val="99"/>
    <w:rsid w:val="00F3264B"/>
    <w:pPr>
      <w:tabs>
        <w:tab w:val="center" w:pos="4680"/>
        <w:tab w:val="right" w:pos="9360"/>
      </w:tabs>
    </w:pPr>
  </w:style>
  <w:style w:type="character" w:customStyle="1" w:styleId="FooterChar">
    <w:name w:val="Footer Char"/>
    <w:link w:val="Footer"/>
    <w:uiPriority w:val="99"/>
    <w:rsid w:val="00F3264B"/>
    <w:rPr>
      <w:sz w:val="24"/>
      <w:szCs w:val="24"/>
    </w:rPr>
  </w:style>
  <w:style w:type="character" w:styleId="Strong">
    <w:name w:val="Strong"/>
    <w:uiPriority w:val="22"/>
    <w:qFormat/>
    <w:rsid w:val="007A59B6"/>
    <w:rPr>
      <w:rFonts w:cs="Times New Roman"/>
      <w:b/>
      <w:bCs/>
    </w:rPr>
  </w:style>
  <w:style w:type="paragraph" w:styleId="NoSpacing">
    <w:name w:val="No Spacing"/>
    <w:qFormat/>
    <w:rsid w:val="00B72763"/>
    <w:rPr>
      <w:rFonts w:ascii="Calibri" w:eastAsia="Calibri" w:hAnsi="Calibri"/>
      <w:sz w:val="22"/>
      <w:szCs w:val="22"/>
    </w:rPr>
  </w:style>
  <w:style w:type="paragraph" w:styleId="HTMLPreformatted">
    <w:name w:val="HTML Preformatted"/>
    <w:basedOn w:val="Normal"/>
    <w:link w:val="HTMLPreformattedChar"/>
    <w:uiPriority w:val="99"/>
    <w:unhideWhenUsed/>
    <w:rsid w:val="0045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56874"/>
    <w:rPr>
      <w:rFonts w:ascii="Courier New" w:hAnsi="Courier New" w:cs="Courier New"/>
    </w:rPr>
  </w:style>
  <w:style w:type="character" w:customStyle="1" w:styleId="FootnoteTextChar">
    <w:name w:val="Footnote Text Char"/>
    <w:basedOn w:val="DefaultParagraphFont"/>
    <w:link w:val="FootnoteText"/>
    <w:rsid w:val="00DD5370"/>
  </w:style>
  <w:style w:type="character" w:styleId="UnresolvedMention">
    <w:name w:val="Unresolved Mention"/>
    <w:basedOn w:val="DefaultParagraphFont"/>
    <w:uiPriority w:val="99"/>
    <w:semiHidden/>
    <w:unhideWhenUsed/>
    <w:rsid w:val="00394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7300">
      <w:bodyDiv w:val="1"/>
      <w:marLeft w:val="0"/>
      <w:marRight w:val="0"/>
      <w:marTop w:val="0"/>
      <w:marBottom w:val="0"/>
      <w:divBdr>
        <w:top w:val="none" w:sz="0" w:space="0" w:color="auto"/>
        <w:left w:val="none" w:sz="0" w:space="0" w:color="auto"/>
        <w:bottom w:val="none" w:sz="0" w:space="0" w:color="auto"/>
        <w:right w:val="none" w:sz="0" w:space="0" w:color="auto"/>
      </w:divBdr>
    </w:div>
    <w:div w:id="286665071">
      <w:bodyDiv w:val="1"/>
      <w:marLeft w:val="0"/>
      <w:marRight w:val="0"/>
      <w:marTop w:val="0"/>
      <w:marBottom w:val="0"/>
      <w:divBdr>
        <w:top w:val="none" w:sz="0" w:space="0" w:color="auto"/>
        <w:left w:val="none" w:sz="0" w:space="0" w:color="auto"/>
        <w:bottom w:val="none" w:sz="0" w:space="0" w:color="auto"/>
        <w:right w:val="none" w:sz="0" w:space="0" w:color="auto"/>
      </w:divBdr>
    </w:div>
    <w:div w:id="306786824">
      <w:bodyDiv w:val="1"/>
      <w:marLeft w:val="0"/>
      <w:marRight w:val="0"/>
      <w:marTop w:val="0"/>
      <w:marBottom w:val="0"/>
      <w:divBdr>
        <w:top w:val="none" w:sz="0" w:space="0" w:color="auto"/>
        <w:left w:val="none" w:sz="0" w:space="0" w:color="auto"/>
        <w:bottom w:val="none" w:sz="0" w:space="0" w:color="auto"/>
        <w:right w:val="none" w:sz="0" w:space="0" w:color="auto"/>
      </w:divBdr>
    </w:div>
    <w:div w:id="373888381">
      <w:bodyDiv w:val="1"/>
      <w:marLeft w:val="0"/>
      <w:marRight w:val="0"/>
      <w:marTop w:val="0"/>
      <w:marBottom w:val="0"/>
      <w:divBdr>
        <w:top w:val="none" w:sz="0" w:space="0" w:color="auto"/>
        <w:left w:val="none" w:sz="0" w:space="0" w:color="auto"/>
        <w:bottom w:val="none" w:sz="0" w:space="0" w:color="auto"/>
        <w:right w:val="none" w:sz="0" w:space="0" w:color="auto"/>
      </w:divBdr>
      <w:divsChild>
        <w:div w:id="160904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521157">
      <w:bodyDiv w:val="1"/>
      <w:marLeft w:val="0"/>
      <w:marRight w:val="0"/>
      <w:marTop w:val="0"/>
      <w:marBottom w:val="0"/>
      <w:divBdr>
        <w:top w:val="none" w:sz="0" w:space="0" w:color="auto"/>
        <w:left w:val="none" w:sz="0" w:space="0" w:color="auto"/>
        <w:bottom w:val="none" w:sz="0" w:space="0" w:color="auto"/>
        <w:right w:val="none" w:sz="0" w:space="0" w:color="auto"/>
      </w:divBdr>
    </w:div>
    <w:div w:id="614557403">
      <w:bodyDiv w:val="1"/>
      <w:marLeft w:val="0"/>
      <w:marRight w:val="0"/>
      <w:marTop w:val="0"/>
      <w:marBottom w:val="0"/>
      <w:divBdr>
        <w:top w:val="none" w:sz="0" w:space="0" w:color="auto"/>
        <w:left w:val="none" w:sz="0" w:space="0" w:color="auto"/>
        <w:bottom w:val="none" w:sz="0" w:space="0" w:color="auto"/>
        <w:right w:val="none" w:sz="0" w:space="0" w:color="auto"/>
      </w:divBdr>
    </w:div>
    <w:div w:id="818494590">
      <w:bodyDiv w:val="1"/>
      <w:marLeft w:val="0"/>
      <w:marRight w:val="0"/>
      <w:marTop w:val="0"/>
      <w:marBottom w:val="0"/>
      <w:divBdr>
        <w:top w:val="none" w:sz="0" w:space="0" w:color="auto"/>
        <w:left w:val="none" w:sz="0" w:space="0" w:color="auto"/>
        <w:bottom w:val="none" w:sz="0" w:space="0" w:color="auto"/>
        <w:right w:val="none" w:sz="0" w:space="0" w:color="auto"/>
      </w:divBdr>
    </w:div>
    <w:div w:id="929582260">
      <w:bodyDiv w:val="1"/>
      <w:marLeft w:val="0"/>
      <w:marRight w:val="0"/>
      <w:marTop w:val="0"/>
      <w:marBottom w:val="0"/>
      <w:divBdr>
        <w:top w:val="none" w:sz="0" w:space="0" w:color="auto"/>
        <w:left w:val="none" w:sz="0" w:space="0" w:color="auto"/>
        <w:bottom w:val="none" w:sz="0" w:space="0" w:color="auto"/>
        <w:right w:val="none" w:sz="0" w:space="0" w:color="auto"/>
      </w:divBdr>
    </w:div>
    <w:div w:id="1074277191">
      <w:bodyDiv w:val="1"/>
      <w:marLeft w:val="0"/>
      <w:marRight w:val="0"/>
      <w:marTop w:val="0"/>
      <w:marBottom w:val="0"/>
      <w:divBdr>
        <w:top w:val="none" w:sz="0" w:space="0" w:color="auto"/>
        <w:left w:val="none" w:sz="0" w:space="0" w:color="auto"/>
        <w:bottom w:val="none" w:sz="0" w:space="0" w:color="auto"/>
        <w:right w:val="none" w:sz="0" w:space="0" w:color="auto"/>
      </w:divBdr>
    </w:div>
    <w:div w:id="1076130425">
      <w:bodyDiv w:val="1"/>
      <w:marLeft w:val="0"/>
      <w:marRight w:val="0"/>
      <w:marTop w:val="0"/>
      <w:marBottom w:val="0"/>
      <w:divBdr>
        <w:top w:val="none" w:sz="0" w:space="0" w:color="auto"/>
        <w:left w:val="none" w:sz="0" w:space="0" w:color="auto"/>
        <w:bottom w:val="none" w:sz="0" w:space="0" w:color="auto"/>
        <w:right w:val="none" w:sz="0" w:space="0" w:color="auto"/>
      </w:divBdr>
      <w:divsChild>
        <w:div w:id="1083600612">
          <w:marLeft w:val="0"/>
          <w:marRight w:val="0"/>
          <w:marTop w:val="0"/>
          <w:marBottom w:val="0"/>
          <w:divBdr>
            <w:top w:val="none" w:sz="0" w:space="0" w:color="auto"/>
            <w:left w:val="none" w:sz="0" w:space="0" w:color="auto"/>
            <w:bottom w:val="none" w:sz="0" w:space="0" w:color="auto"/>
            <w:right w:val="none" w:sz="0" w:space="0" w:color="auto"/>
          </w:divBdr>
          <w:divsChild>
            <w:div w:id="137383649">
              <w:marLeft w:val="0"/>
              <w:marRight w:val="0"/>
              <w:marTop w:val="0"/>
              <w:marBottom w:val="0"/>
              <w:divBdr>
                <w:top w:val="none" w:sz="0" w:space="0" w:color="auto"/>
                <w:left w:val="none" w:sz="0" w:space="0" w:color="auto"/>
                <w:bottom w:val="none" w:sz="0" w:space="0" w:color="auto"/>
                <w:right w:val="none" w:sz="0" w:space="0" w:color="auto"/>
              </w:divBdr>
            </w:div>
            <w:div w:id="185288511">
              <w:marLeft w:val="0"/>
              <w:marRight w:val="0"/>
              <w:marTop w:val="0"/>
              <w:marBottom w:val="0"/>
              <w:divBdr>
                <w:top w:val="none" w:sz="0" w:space="0" w:color="auto"/>
                <w:left w:val="none" w:sz="0" w:space="0" w:color="auto"/>
                <w:bottom w:val="none" w:sz="0" w:space="0" w:color="auto"/>
                <w:right w:val="none" w:sz="0" w:space="0" w:color="auto"/>
              </w:divBdr>
            </w:div>
            <w:div w:id="669674845">
              <w:marLeft w:val="0"/>
              <w:marRight w:val="0"/>
              <w:marTop w:val="0"/>
              <w:marBottom w:val="0"/>
              <w:divBdr>
                <w:top w:val="none" w:sz="0" w:space="0" w:color="auto"/>
                <w:left w:val="none" w:sz="0" w:space="0" w:color="auto"/>
                <w:bottom w:val="none" w:sz="0" w:space="0" w:color="auto"/>
                <w:right w:val="none" w:sz="0" w:space="0" w:color="auto"/>
              </w:divBdr>
            </w:div>
            <w:div w:id="707727159">
              <w:marLeft w:val="0"/>
              <w:marRight w:val="0"/>
              <w:marTop w:val="0"/>
              <w:marBottom w:val="0"/>
              <w:divBdr>
                <w:top w:val="none" w:sz="0" w:space="0" w:color="auto"/>
                <w:left w:val="none" w:sz="0" w:space="0" w:color="auto"/>
                <w:bottom w:val="none" w:sz="0" w:space="0" w:color="auto"/>
                <w:right w:val="none" w:sz="0" w:space="0" w:color="auto"/>
              </w:divBdr>
            </w:div>
            <w:div w:id="816843261">
              <w:marLeft w:val="0"/>
              <w:marRight w:val="0"/>
              <w:marTop w:val="0"/>
              <w:marBottom w:val="0"/>
              <w:divBdr>
                <w:top w:val="none" w:sz="0" w:space="0" w:color="auto"/>
                <w:left w:val="none" w:sz="0" w:space="0" w:color="auto"/>
                <w:bottom w:val="none" w:sz="0" w:space="0" w:color="auto"/>
                <w:right w:val="none" w:sz="0" w:space="0" w:color="auto"/>
              </w:divBdr>
            </w:div>
            <w:div w:id="865093326">
              <w:marLeft w:val="0"/>
              <w:marRight w:val="0"/>
              <w:marTop w:val="0"/>
              <w:marBottom w:val="0"/>
              <w:divBdr>
                <w:top w:val="none" w:sz="0" w:space="0" w:color="auto"/>
                <w:left w:val="none" w:sz="0" w:space="0" w:color="auto"/>
                <w:bottom w:val="none" w:sz="0" w:space="0" w:color="auto"/>
                <w:right w:val="none" w:sz="0" w:space="0" w:color="auto"/>
              </w:divBdr>
            </w:div>
            <w:div w:id="1280919377">
              <w:marLeft w:val="0"/>
              <w:marRight w:val="0"/>
              <w:marTop w:val="0"/>
              <w:marBottom w:val="0"/>
              <w:divBdr>
                <w:top w:val="none" w:sz="0" w:space="0" w:color="auto"/>
                <w:left w:val="none" w:sz="0" w:space="0" w:color="auto"/>
                <w:bottom w:val="none" w:sz="0" w:space="0" w:color="auto"/>
                <w:right w:val="none" w:sz="0" w:space="0" w:color="auto"/>
              </w:divBdr>
            </w:div>
            <w:div w:id="1389261182">
              <w:marLeft w:val="0"/>
              <w:marRight w:val="0"/>
              <w:marTop w:val="0"/>
              <w:marBottom w:val="0"/>
              <w:divBdr>
                <w:top w:val="none" w:sz="0" w:space="0" w:color="auto"/>
                <w:left w:val="none" w:sz="0" w:space="0" w:color="auto"/>
                <w:bottom w:val="none" w:sz="0" w:space="0" w:color="auto"/>
                <w:right w:val="none" w:sz="0" w:space="0" w:color="auto"/>
              </w:divBdr>
            </w:div>
            <w:div w:id="1489438924">
              <w:marLeft w:val="0"/>
              <w:marRight w:val="0"/>
              <w:marTop w:val="0"/>
              <w:marBottom w:val="0"/>
              <w:divBdr>
                <w:top w:val="none" w:sz="0" w:space="0" w:color="auto"/>
                <w:left w:val="none" w:sz="0" w:space="0" w:color="auto"/>
                <w:bottom w:val="none" w:sz="0" w:space="0" w:color="auto"/>
                <w:right w:val="none" w:sz="0" w:space="0" w:color="auto"/>
              </w:divBdr>
            </w:div>
            <w:div w:id="1667442030">
              <w:marLeft w:val="0"/>
              <w:marRight w:val="0"/>
              <w:marTop w:val="0"/>
              <w:marBottom w:val="0"/>
              <w:divBdr>
                <w:top w:val="none" w:sz="0" w:space="0" w:color="auto"/>
                <w:left w:val="none" w:sz="0" w:space="0" w:color="auto"/>
                <w:bottom w:val="none" w:sz="0" w:space="0" w:color="auto"/>
                <w:right w:val="none" w:sz="0" w:space="0" w:color="auto"/>
              </w:divBdr>
            </w:div>
            <w:div w:id="1678772201">
              <w:marLeft w:val="0"/>
              <w:marRight w:val="0"/>
              <w:marTop w:val="0"/>
              <w:marBottom w:val="0"/>
              <w:divBdr>
                <w:top w:val="none" w:sz="0" w:space="0" w:color="auto"/>
                <w:left w:val="none" w:sz="0" w:space="0" w:color="auto"/>
                <w:bottom w:val="none" w:sz="0" w:space="0" w:color="auto"/>
                <w:right w:val="none" w:sz="0" w:space="0" w:color="auto"/>
              </w:divBdr>
            </w:div>
            <w:div w:id="1704133084">
              <w:marLeft w:val="0"/>
              <w:marRight w:val="0"/>
              <w:marTop w:val="0"/>
              <w:marBottom w:val="0"/>
              <w:divBdr>
                <w:top w:val="none" w:sz="0" w:space="0" w:color="auto"/>
                <w:left w:val="none" w:sz="0" w:space="0" w:color="auto"/>
                <w:bottom w:val="none" w:sz="0" w:space="0" w:color="auto"/>
                <w:right w:val="none" w:sz="0" w:space="0" w:color="auto"/>
              </w:divBdr>
            </w:div>
            <w:div w:id="1758087549">
              <w:marLeft w:val="0"/>
              <w:marRight w:val="0"/>
              <w:marTop w:val="0"/>
              <w:marBottom w:val="0"/>
              <w:divBdr>
                <w:top w:val="none" w:sz="0" w:space="0" w:color="auto"/>
                <w:left w:val="none" w:sz="0" w:space="0" w:color="auto"/>
                <w:bottom w:val="none" w:sz="0" w:space="0" w:color="auto"/>
                <w:right w:val="none" w:sz="0" w:space="0" w:color="auto"/>
              </w:divBdr>
            </w:div>
            <w:div w:id="1779981057">
              <w:marLeft w:val="0"/>
              <w:marRight w:val="0"/>
              <w:marTop w:val="0"/>
              <w:marBottom w:val="0"/>
              <w:divBdr>
                <w:top w:val="none" w:sz="0" w:space="0" w:color="auto"/>
                <w:left w:val="none" w:sz="0" w:space="0" w:color="auto"/>
                <w:bottom w:val="none" w:sz="0" w:space="0" w:color="auto"/>
                <w:right w:val="none" w:sz="0" w:space="0" w:color="auto"/>
              </w:divBdr>
            </w:div>
            <w:div w:id="1798790178">
              <w:marLeft w:val="0"/>
              <w:marRight w:val="0"/>
              <w:marTop w:val="0"/>
              <w:marBottom w:val="0"/>
              <w:divBdr>
                <w:top w:val="none" w:sz="0" w:space="0" w:color="auto"/>
                <w:left w:val="none" w:sz="0" w:space="0" w:color="auto"/>
                <w:bottom w:val="none" w:sz="0" w:space="0" w:color="auto"/>
                <w:right w:val="none" w:sz="0" w:space="0" w:color="auto"/>
              </w:divBdr>
            </w:div>
            <w:div w:id="1845196063">
              <w:marLeft w:val="0"/>
              <w:marRight w:val="0"/>
              <w:marTop w:val="0"/>
              <w:marBottom w:val="0"/>
              <w:divBdr>
                <w:top w:val="none" w:sz="0" w:space="0" w:color="auto"/>
                <w:left w:val="none" w:sz="0" w:space="0" w:color="auto"/>
                <w:bottom w:val="none" w:sz="0" w:space="0" w:color="auto"/>
                <w:right w:val="none" w:sz="0" w:space="0" w:color="auto"/>
              </w:divBdr>
            </w:div>
            <w:div w:id="2017073687">
              <w:marLeft w:val="0"/>
              <w:marRight w:val="0"/>
              <w:marTop w:val="0"/>
              <w:marBottom w:val="0"/>
              <w:divBdr>
                <w:top w:val="none" w:sz="0" w:space="0" w:color="auto"/>
                <w:left w:val="none" w:sz="0" w:space="0" w:color="auto"/>
                <w:bottom w:val="none" w:sz="0" w:space="0" w:color="auto"/>
                <w:right w:val="none" w:sz="0" w:space="0" w:color="auto"/>
              </w:divBdr>
            </w:div>
            <w:div w:id="20697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8941">
      <w:bodyDiv w:val="1"/>
      <w:marLeft w:val="0"/>
      <w:marRight w:val="0"/>
      <w:marTop w:val="0"/>
      <w:marBottom w:val="0"/>
      <w:divBdr>
        <w:top w:val="none" w:sz="0" w:space="0" w:color="auto"/>
        <w:left w:val="none" w:sz="0" w:space="0" w:color="auto"/>
        <w:bottom w:val="none" w:sz="0" w:space="0" w:color="auto"/>
        <w:right w:val="none" w:sz="0" w:space="0" w:color="auto"/>
      </w:divBdr>
    </w:div>
    <w:div w:id="1447192675">
      <w:bodyDiv w:val="1"/>
      <w:marLeft w:val="0"/>
      <w:marRight w:val="0"/>
      <w:marTop w:val="0"/>
      <w:marBottom w:val="0"/>
      <w:divBdr>
        <w:top w:val="none" w:sz="0" w:space="0" w:color="auto"/>
        <w:left w:val="none" w:sz="0" w:space="0" w:color="auto"/>
        <w:bottom w:val="none" w:sz="0" w:space="0" w:color="auto"/>
        <w:right w:val="none" w:sz="0" w:space="0" w:color="auto"/>
      </w:divBdr>
      <w:divsChild>
        <w:div w:id="1146125597">
          <w:marLeft w:val="0"/>
          <w:marRight w:val="0"/>
          <w:marTop w:val="0"/>
          <w:marBottom w:val="0"/>
          <w:divBdr>
            <w:top w:val="none" w:sz="0" w:space="0" w:color="auto"/>
            <w:left w:val="none" w:sz="0" w:space="0" w:color="auto"/>
            <w:bottom w:val="none" w:sz="0" w:space="0" w:color="auto"/>
            <w:right w:val="none" w:sz="0" w:space="0" w:color="auto"/>
          </w:divBdr>
          <w:divsChild>
            <w:div w:id="1531869388">
              <w:marLeft w:val="0"/>
              <w:marRight w:val="0"/>
              <w:marTop w:val="0"/>
              <w:marBottom w:val="0"/>
              <w:divBdr>
                <w:top w:val="none" w:sz="0" w:space="0" w:color="auto"/>
                <w:left w:val="none" w:sz="0" w:space="0" w:color="auto"/>
                <w:bottom w:val="none" w:sz="0" w:space="0" w:color="auto"/>
                <w:right w:val="none" w:sz="0" w:space="0" w:color="auto"/>
              </w:divBdr>
            </w:div>
          </w:divsChild>
        </w:div>
        <w:div w:id="1601453443">
          <w:marLeft w:val="0"/>
          <w:marRight w:val="0"/>
          <w:marTop w:val="0"/>
          <w:marBottom w:val="0"/>
          <w:divBdr>
            <w:top w:val="none" w:sz="0" w:space="0" w:color="auto"/>
            <w:left w:val="none" w:sz="0" w:space="0" w:color="auto"/>
            <w:bottom w:val="none" w:sz="0" w:space="0" w:color="auto"/>
            <w:right w:val="none" w:sz="0" w:space="0" w:color="auto"/>
          </w:divBdr>
        </w:div>
      </w:divsChild>
    </w:div>
    <w:div w:id="1495872836">
      <w:bodyDiv w:val="1"/>
      <w:marLeft w:val="0"/>
      <w:marRight w:val="0"/>
      <w:marTop w:val="0"/>
      <w:marBottom w:val="0"/>
      <w:divBdr>
        <w:top w:val="none" w:sz="0" w:space="0" w:color="auto"/>
        <w:left w:val="none" w:sz="0" w:space="0" w:color="auto"/>
        <w:bottom w:val="none" w:sz="0" w:space="0" w:color="auto"/>
        <w:right w:val="none" w:sz="0" w:space="0" w:color="auto"/>
      </w:divBdr>
    </w:div>
    <w:div w:id="1511488785">
      <w:bodyDiv w:val="1"/>
      <w:marLeft w:val="0"/>
      <w:marRight w:val="0"/>
      <w:marTop w:val="0"/>
      <w:marBottom w:val="0"/>
      <w:divBdr>
        <w:top w:val="none" w:sz="0" w:space="0" w:color="auto"/>
        <w:left w:val="none" w:sz="0" w:space="0" w:color="auto"/>
        <w:bottom w:val="none" w:sz="0" w:space="0" w:color="auto"/>
        <w:right w:val="none" w:sz="0" w:space="0" w:color="auto"/>
      </w:divBdr>
      <w:divsChild>
        <w:div w:id="143933902">
          <w:marLeft w:val="0"/>
          <w:marRight w:val="0"/>
          <w:marTop w:val="0"/>
          <w:marBottom w:val="0"/>
          <w:divBdr>
            <w:top w:val="none" w:sz="0" w:space="0" w:color="auto"/>
            <w:left w:val="none" w:sz="0" w:space="0" w:color="auto"/>
            <w:bottom w:val="none" w:sz="0" w:space="0" w:color="auto"/>
            <w:right w:val="none" w:sz="0" w:space="0" w:color="auto"/>
          </w:divBdr>
          <w:divsChild>
            <w:div w:id="760033714">
              <w:marLeft w:val="0"/>
              <w:marRight w:val="0"/>
              <w:marTop w:val="0"/>
              <w:marBottom w:val="0"/>
              <w:divBdr>
                <w:top w:val="none" w:sz="0" w:space="0" w:color="auto"/>
                <w:left w:val="none" w:sz="0" w:space="0" w:color="auto"/>
                <w:bottom w:val="none" w:sz="0" w:space="0" w:color="auto"/>
                <w:right w:val="none" w:sz="0" w:space="0" w:color="auto"/>
              </w:divBdr>
              <w:divsChild>
                <w:div w:id="74785442">
                  <w:marLeft w:val="0"/>
                  <w:marRight w:val="0"/>
                  <w:marTop w:val="0"/>
                  <w:marBottom w:val="0"/>
                  <w:divBdr>
                    <w:top w:val="none" w:sz="0" w:space="0" w:color="auto"/>
                    <w:left w:val="none" w:sz="0" w:space="0" w:color="auto"/>
                    <w:bottom w:val="none" w:sz="0" w:space="0" w:color="auto"/>
                    <w:right w:val="none" w:sz="0" w:space="0" w:color="auto"/>
                  </w:divBdr>
                  <w:divsChild>
                    <w:div w:id="1748066941">
                      <w:marLeft w:val="0"/>
                      <w:marRight w:val="0"/>
                      <w:marTop w:val="0"/>
                      <w:marBottom w:val="0"/>
                      <w:divBdr>
                        <w:top w:val="none" w:sz="0" w:space="0" w:color="auto"/>
                        <w:left w:val="none" w:sz="0" w:space="0" w:color="auto"/>
                        <w:bottom w:val="none" w:sz="0" w:space="0" w:color="auto"/>
                        <w:right w:val="none" w:sz="0" w:space="0" w:color="auto"/>
                      </w:divBdr>
                      <w:divsChild>
                        <w:div w:id="613026889">
                          <w:marLeft w:val="0"/>
                          <w:marRight w:val="0"/>
                          <w:marTop w:val="0"/>
                          <w:marBottom w:val="0"/>
                          <w:divBdr>
                            <w:top w:val="none" w:sz="0" w:space="0" w:color="auto"/>
                            <w:left w:val="none" w:sz="0" w:space="0" w:color="auto"/>
                            <w:bottom w:val="none" w:sz="0" w:space="0" w:color="auto"/>
                            <w:right w:val="none" w:sz="0" w:space="0" w:color="auto"/>
                          </w:divBdr>
                          <w:divsChild>
                            <w:div w:id="797719402">
                              <w:marLeft w:val="0"/>
                              <w:marRight w:val="0"/>
                              <w:marTop w:val="0"/>
                              <w:marBottom w:val="0"/>
                              <w:divBdr>
                                <w:top w:val="none" w:sz="0" w:space="0" w:color="auto"/>
                                <w:left w:val="none" w:sz="0" w:space="0" w:color="auto"/>
                                <w:bottom w:val="none" w:sz="0" w:space="0" w:color="auto"/>
                                <w:right w:val="none" w:sz="0" w:space="0" w:color="auto"/>
                              </w:divBdr>
                              <w:divsChild>
                                <w:div w:id="65498237">
                                  <w:marLeft w:val="0"/>
                                  <w:marRight w:val="0"/>
                                  <w:marTop w:val="0"/>
                                  <w:marBottom w:val="0"/>
                                  <w:divBdr>
                                    <w:top w:val="none" w:sz="0" w:space="0" w:color="auto"/>
                                    <w:left w:val="none" w:sz="0" w:space="0" w:color="auto"/>
                                    <w:bottom w:val="none" w:sz="0" w:space="0" w:color="auto"/>
                                    <w:right w:val="none" w:sz="0" w:space="0" w:color="auto"/>
                                  </w:divBdr>
                                  <w:divsChild>
                                    <w:div w:id="154731157">
                                      <w:marLeft w:val="0"/>
                                      <w:marRight w:val="0"/>
                                      <w:marTop w:val="0"/>
                                      <w:marBottom w:val="0"/>
                                      <w:divBdr>
                                        <w:top w:val="none" w:sz="0" w:space="0" w:color="auto"/>
                                        <w:left w:val="none" w:sz="0" w:space="0" w:color="auto"/>
                                        <w:bottom w:val="none" w:sz="0" w:space="0" w:color="auto"/>
                                        <w:right w:val="none" w:sz="0" w:space="0" w:color="auto"/>
                                      </w:divBdr>
                                    </w:div>
                                    <w:div w:id="182282417">
                                      <w:marLeft w:val="0"/>
                                      <w:marRight w:val="0"/>
                                      <w:marTop w:val="0"/>
                                      <w:marBottom w:val="0"/>
                                      <w:divBdr>
                                        <w:top w:val="none" w:sz="0" w:space="0" w:color="auto"/>
                                        <w:left w:val="none" w:sz="0" w:space="0" w:color="auto"/>
                                        <w:bottom w:val="none" w:sz="0" w:space="0" w:color="auto"/>
                                        <w:right w:val="none" w:sz="0" w:space="0" w:color="auto"/>
                                      </w:divBdr>
                                    </w:div>
                                    <w:div w:id="342250020">
                                      <w:marLeft w:val="0"/>
                                      <w:marRight w:val="0"/>
                                      <w:marTop w:val="0"/>
                                      <w:marBottom w:val="0"/>
                                      <w:divBdr>
                                        <w:top w:val="none" w:sz="0" w:space="0" w:color="auto"/>
                                        <w:left w:val="none" w:sz="0" w:space="0" w:color="auto"/>
                                        <w:bottom w:val="none" w:sz="0" w:space="0" w:color="auto"/>
                                        <w:right w:val="none" w:sz="0" w:space="0" w:color="auto"/>
                                      </w:divBdr>
                                    </w:div>
                                    <w:div w:id="345178392">
                                      <w:marLeft w:val="0"/>
                                      <w:marRight w:val="0"/>
                                      <w:marTop w:val="0"/>
                                      <w:marBottom w:val="0"/>
                                      <w:divBdr>
                                        <w:top w:val="none" w:sz="0" w:space="0" w:color="auto"/>
                                        <w:left w:val="none" w:sz="0" w:space="0" w:color="auto"/>
                                        <w:bottom w:val="none" w:sz="0" w:space="0" w:color="auto"/>
                                        <w:right w:val="none" w:sz="0" w:space="0" w:color="auto"/>
                                      </w:divBdr>
                                    </w:div>
                                    <w:div w:id="728501042">
                                      <w:marLeft w:val="0"/>
                                      <w:marRight w:val="0"/>
                                      <w:marTop w:val="0"/>
                                      <w:marBottom w:val="0"/>
                                      <w:divBdr>
                                        <w:top w:val="none" w:sz="0" w:space="0" w:color="auto"/>
                                        <w:left w:val="none" w:sz="0" w:space="0" w:color="auto"/>
                                        <w:bottom w:val="none" w:sz="0" w:space="0" w:color="auto"/>
                                        <w:right w:val="none" w:sz="0" w:space="0" w:color="auto"/>
                                      </w:divBdr>
                                    </w:div>
                                    <w:div w:id="935677733">
                                      <w:marLeft w:val="0"/>
                                      <w:marRight w:val="0"/>
                                      <w:marTop w:val="0"/>
                                      <w:marBottom w:val="0"/>
                                      <w:divBdr>
                                        <w:top w:val="none" w:sz="0" w:space="0" w:color="auto"/>
                                        <w:left w:val="none" w:sz="0" w:space="0" w:color="auto"/>
                                        <w:bottom w:val="none" w:sz="0" w:space="0" w:color="auto"/>
                                        <w:right w:val="none" w:sz="0" w:space="0" w:color="auto"/>
                                      </w:divBdr>
                                    </w:div>
                                    <w:div w:id="1422674920">
                                      <w:marLeft w:val="0"/>
                                      <w:marRight w:val="0"/>
                                      <w:marTop w:val="0"/>
                                      <w:marBottom w:val="0"/>
                                      <w:divBdr>
                                        <w:top w:val="none" w:sz="0" w:space="0" w:color="auto"/>
                                        <w:left w:val="none" w:sz="0" w:space="0" w:color="auto"/>
                                        <w:bottom w:val="none" w:sz="0" w:space="0" w:color="auto"/>
                                        <w:right w:val="none" w:sz="0" w:space="0" w:color="auto"/>
                                      </w:divBdr>
                                    </w:div>
                                    <w:div w:id="1440563218">
                                      <w:marLeft w:val="0"/>
                                      <w:marRight w:val="0"/>
                                      <w:marTop w:val="0"/>
                                      <w:marBottom w:val="0"/>
                                      <w:divBdr>
                                        <w:top w:val="none" w:sz="0" w:space="0" w:color="auto"/>
                                        <w:left w:val="none" w:sz="0" w:space="0" w:color="auto"/>
                                        <w:bottom w:val="none" w:sz="0" w:space="0" w:color="auto"/>
                                        <w:right w:val="none" w:sz="0" w:space="0" w:color="auto"/>
                                      </w:divBdr>
                                    </w:div>
                                    <w:div w:id="1645772182">
                                      <w:marLeft w:val="0"/>
                                      <w:marRight w:val="0"/>
                                      <w:marTop w:val="0"/>
                                      <w:marBottom w:val="0"/>
                                      <w:divBdr>
                                        <w:top w:val="none" w:sz="0" w:space="0" w:color="auto"/>
                                        <w:left w:val="none" w:sz="0" w:space="0" w:color="auto"/>
                                        <w:bottom w:val="none" w:sz="0" w:space="0" w:color="auto"/>
                                        <w:right w:val="none" w:sz="0" w:space="0" w:color="auto"/>
                                      </w:divBdr>
                                    </w:div>
                                    <w:div w:id="1868175852">
                                      <w:marLeft w:val="0"/>
                                      <w:marRight w:val="0"/>
                                      <w:marTop w:val="0"/>
                                      <w:marBottom w:val="0"/>
                                      <w:divBdr>
                                        <w:top w:val="none" w:sz="0" w:space="0" w:color="auto"/>
                                        <w:left w:val="none" w:sz="0" w:space="0" w:color="auto"/>
                                        <w:bottom w:val="none" w:sz="0" w:space="0" w:color="auto"/>
                                        <w:right w:val="none" w:sz="0" w:space="0" w:color="auto"/>
                                      </w:divBdr>
                                    </w:div>
                                    <w:div w:id="1871798871">
                                      <w:marLeft w:val="0"/>
                                      <w:marRight w:val="0"/>
                                      <w:marTop w:val="0"/>
                                      <w:marBottom w:val="0"/>
                                      <w:divBdr>
                                        <w:top w:val="none" w:sz="0" w:space="0" w:color="auto"/>
                                        <w:left w:val="none" w:sz="0" w:space="0" w:color="auto"/>
                                        <w:bottom w:val="none" w:sz="0" w:space="0" w:color="auto"/>
                                        <w:right w:val="none" w:sz="0" w:space="0" w:color="auto"/>
                                      </w:divBdr>
                                    </w:div>
                                    <w:div w:id="2091928177">
                                      <w:marLeft w:val="0"/>
                                      <w:marRight w:val="0"/>
                                      <w:marTop w:val="0"/>
                                      <w:marBottom w:val="0"/>
                                      <w:divBdr>
                                        <w:top w:val="none" w:sz="0" w:space="0" w:color="auto"/>
                                        <w:left w:val="none" w:sz="0" w:space="0" w:color="auto"/>
                                        <w:bottom w:val="none" w:sz="0" w:space="0" w:color="auto"/>
                                        <w:right w:val="none" w:sz="0" w:space="0" w:color="auto"/>
                                      </w:divBdr>
                                    </w:div>
                                    <w:div w:id="2146465086">
                                      <w:marLeft w:val="0"/>
                                      <w:marRight w:val="0"/>
                                      <w:marTop w:val="0"/>
                                      <w:marBottom w:val="0"/>
                                      <w:divBdr>
                                        <w:top w:val="none" w:sz="0" w:space="0" w:color="auto"/>
                                        <w:left w:val="none" w:sz="0" w:space="0" w:color="auto"/>
                                        <w:bottom w:val="none" w:sz="0" w:space="0" w:color="auto"/>
                                        <w:right w:val="none" w:sz="0" w:space="0" w:color="auto"/>
                                      </w:divBdr>
                                    </w:div>
                                  </w:divsChild>
                                </w:div>
                                <w:div w:id="1447700248">
                                  <w:marLeft w:val="0"/>
                                  <w:marRight w:val="0"/>
                                  <w:marTop w:val="0"/>
                                  <w:marBottom w:val="0"/>
                                  <w:divBdr>
                                    <w:top w:val="none" w:sz="0" w:space="0" w:color="auto"/>
                                    <w:left w:val="none" w:sz="0" w:space="0" w:color="auto"/>
                                    <w:bottom w:val="none" w:sz="0" w:space="0" w:color="auto"/>
                                    <w:right w:val="none" w:sz="0" w:space="0" w:color="auto"/>
                                  </w:divBdr>
                                  <w:divsChild>
                                    <w:div w:id="9725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6242">
                              <w:marLeft w:val="0"/>
                              <w:marRight w:val="0"/>
                              <w:marTop w:val="0"/>
                              <w:marBottom w:val="0"/>
                              <w:divBdr>
                                <w:top w:val="none" w:sz="0" w:space="0" w:color="auto"/>
                                <w:left w:val="none" w:sz="0" w:space="0" w:color="auto"/>
                                <w:bottom w:val="none" w:sz="0" w:space="0" w:color="auto"/>
                                <w:right w:val="none" w:sz="0" w:space="0" w:color="auto"/>
                              </w:divBdr>
                            </w:div>
                            <w:div w:id="1048335861">
                              <w:marLeft w:val="0"/>
                              <w:marRight w:val="0"/>
                              <w:marTop w:val="0"/>
                              <w:marBottom w:val="0"/>
                              <w:divBdr>
                                <w:top w:val="none" w:sz="0" w:space="0" w:color="auto"/>
                                <w:left w:val="none" w:sz="0" w:space="0" w:color="auto"/>
                                <w:bottom w:val="none" w:sz="0" w:space="0" w:color="auto"/>
                                <w:right w:val="none" w:sz="0" w:space="0" w:color="auto"/>
                              </w:divBdr>
                            </w:div>
                            <w:div w:id="17584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02377">
          <w:marLeft w:val="0"/>
          <w:marRight w:val="0"/>
          <w:marTop w:val="0"/>
          <w:marBottom w:val="0"/>
          <w:divBdr>
            <w:top w:val="none" w:sz="0" w:space="0" w:color="auto"/>
            <w:left w:val="none" w:sz="0" w:space="0" w:color="auto"/>
            <w:bottom w:val="none" w:sz="0" w:space="0" w:color="auto"/>
            <w:right w:val="none" w:sz="0" w:space="0" w:color="auto"/>
          </w:divBdr>
          <w:divsChild>
            <w:div w:id="96759627">
              <w:marLeft w:val="0"/>
              <w:marRight w:val="0"/>
              <w:marTop w:val="0"/>
              <w:marBottom w:val="0"/>
              <w:divBdr>
                <w:top w:val="none" w:sz="0" w:space="0" w:color="auto"/>
                <w:left w:val="none" w:sz="0" w:space="0" w:color="auto"/>
                <w:bottom w:val="none" w:sz="0" w:space="0" w:color="auto"/>
                <w:right w:val="none" w:sz="0" w:space="0" w:color="auto"/>
              </w:divBdr>
              <w:divsChild>
                <w:div w:id="1048337511">
                  <w:marLeft w:val="0"/>
                  <w:marRight w:val="0"/>
                  <w:marTop w:val="0"/>
                  <w:marBottom w:val="0"/>
                  <w:divBdr>
                    <w:top w:val="none" w:sz="0" w:space="0" w:color="auto"/>
                    <w:left w:val="none" w:sz="0" w:space="0" w:color="auto"/>
                    <w:bottom w:val="none" w:sz="0" w:space="0" w:color="auto"/>
                    <w:right w:val="none" w:sz="0" w:space="0" w:color="auto"/>
                  </w:divBdr>
                </w:div>
              </w:divsChild>
            </w:div>
            <w:div w:id="1415132062">
              <w:marLeft w:val="0"/>
              <w:marRight w:val="0"/>
              <w:marTop w:val="0"/>
              <w:marBottom w:val="0"/>
              <w:divBdr>
                <w:top w:val="none" w:sz="0" w:space="0" w:color="auto"/>
                <w:left w:val="none" w:sz="0" w:space="0" w:color="auto"/>
                <w:bottom w:val="none" w:sz="0" w:space="0" w:color="auto"/>
                <w:right w:val="none" w:sz="0" w:space="0" w:color="auto"/>
              </w:divBdr>
              <w:divsChild>
                <w:div w:id="18983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8644">
          <w:marLeft w:val="0"/>
          <w:marRight w:val="0"/>
          <w:marTop w:val="0"/>
          <w:marBottom w:val="0"/>
          <w:divBdr>
            <w:top w:val="none" w:sz="0" w:space="0" w:color="auto"/>
            <w:left w:val="none" w:sz="0" w:space="0" w:color="auto"/>
            <w:bottom w:val="none" w:sz="0" w:space="0" w:color="auto"/>
            <w:right w:val="none" w:sz="0" w:space="0" w:color="auto"/>
          </w:divBdr>
          <w:divsChild>
            <w:div w:id="313803465">
              <w:marLeft w:val="0"/>
              <w:marRight w:val="0"/>
              <w:marTop w:val="0"/>
              <w:marBottom w:val="0"/>
              <w:divBdr>
                <w:top w:val="none" w:sz="0" w:space="0" w:color="auto"/>
                <w:left w:val="none" w:sz="0" w:space="0" w:color="auto"/>
                <w:bottom w:val="none" w:sz="0" w:space="0" w:color="auto"/>
                <w:right w:val="none" w:sz="0" w:space="0" w:color="auto"/>
              </w:divBdr>
            </w:div>
            <w:div w:id="644315090">
              <w:marLeft w:val="0"/>
              <w:marRight w:val="0"/>
              <w:marTop w:val="0"/>
              <w:marBottom w:val="0"/>
              <w:divBdr>
                <w:top w:val="none" w:sz="0" w:space="0" w:color="auto"/>
                <w:left w:val="none" w:sz="0" w:space="0" w:color="auto"/>
                <w:bottom w:val="none" w:sz="0" w:space="0" w:color="auto"/>
                <w:right w:val="none" w:sz="0" w:space="0" w:color="auto"/>
              </w:divBdr>
            </w:div>
            <w:div w:id="15298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31405">
      <w:bodyDiv w:val="1"/>
      <w:marLeft w:val="0"/>
      <w:marRight w:val="0"/>
      <w:marTop w:val="0"/>
      <w:marBottom w:val="0"/>
      <w:divBdr>
        <w:top w:val="none" w:sz="0" w:space="0" w:color="auto"/>
        <w:left w:val="none" w:sz="0" w:space="0" w:color="auto"/>
        <w:bottom w:val="none" w:sz="0" w:space="0" w:color="auto"/>
        <w:right w:val="none" w:sz="0" w:space="0" w:color="auto"/>
      </w:divBdr>
    </w:div>
    <w:div w:id="1716734950">
      <w:bodyDiv w:val="1"/>
      <w:marLeft w:val="0"/>
      <w:marRight w:val="0"/>
      <w:marTop w:val="0"/>
      <w:marBottom w:val="0"/>
      <w:divBdr>
        <w:top w:val="none" w:sz="0" w:space="0" w:color="auto"/>
        <w:left w:val="none" w:sz="0" w:space="0" w:color="auto"/>
        <w:bottom w:val="none" w:sz="0" w:space="0" w:color="auto"/>
        <w:right w:val="none" w:sz="0" w:space="0" w:color="auto"/>
      </w:divBdr>
      <w:divsChild>
        <w:div w:id="1005596730">
          <w:marLeft w:val="0"/>
          <w:marRight w:val="0"/>
          <w:marTop w:val="0"/>
          <w:marBottom w:val="0"/>
          <w:divBdr>
            <w:top w:val="none" w:sz="0" w:space="0" w:color="auto"/>
            <w:left w:val="none" w:sz="0" w:space="0" w:color="auto"/>
            <w:bottom w:val="none" w:sz="0" w:space="0" w:color="auto"/>
            <w:right w:val="none" w:sz="0" w:space="0" w:color="auto"/>
          </w:divBdr>
        </w:div>
        <w:div w:id="1066296753">
          <w:marLeft w:val="0"/>
          <w:marRight w:val="0"/>
          <w:marTop w:val="0"/>
          <w:marBottom w:val="0"/>
          <w:divBdr>
            <w:top w:val="none" w:sz="0" w:space="0" w:color="auto"/>
            <w:left w:val="none" w:sz="0" w:space="0" w:color="auto"/>
            <w:bottom w:val="none" w:sz="0" w:space="0" w:color="auto"/>
            <w:right w:val="none" w:sz="0" w:space="0" w:color="auto"/>
          </w:divBdr>
        </w:div>
        <w:div w:id="1233277682">
          <w:marLeft w:val="0"/>
          <w:marRight w:val="0"/>
          <w:marTop w:val="0"/>
          <w:marBottom w:val="0"/>
          <w:divBdr>
            <w:top w:val="none" w:sz="0" w:space="0" w:color="auto"/>
            <w:left w:val="none" w:sz="0" w:space="0" w:color="auto"/>
            <w:bottom w:val="none" w:sz="0" w:space="0" w:color="auto"/>
            <w:right w:val="none" w:sz="0" w:space="0" w:color="auto"/>
          </w:divBdr>
        </w:div>
      </w:divsChild>
    </w:div>
    <w:div w:id="1835296804">
      <w:bodyDiv w:val="1"/>
      <w:marLeft w:val="0"/>
      <w:marRight w:val="0"/>
      <w:marTop w:val="0"/>
      <w:marBottom w:val="0"/>
      <w:divBdr>
        <w:top w:val="none" w:sz="0" w:space="0" w:color="auto"/>
        <w:left w:val="none" w:sz="0" w:space="0" w:color="auto"/>
        <w:bottom w:val="none" w:sz="0" w:space="0" w:color="auto"/>
        <w:right w:val="none" w:sz="0" w:space="0" w:color="auto"/>
      </w:divBdr>
    </w:div>
    <w:div w:id="1845439462">
      <w:bodyDiv w:val="1"/>
      <w:marLeft w:val="0"/>
      <w:marRight w:val="0"/>
      <w:marTop w:val="0"/>
      <w:marBottom w:val="0"/>
      <w:divBdr>
        <w:top w:val="none" w:sz="0" w:space="0" w:color="auto"/>
        <w:left w:val="none" w:sz="0" w:space="0" w:color="auto"/>
        <w:bottom w:val="none" w:sz="0" w:space="0" w:color="auto"/>
        <w:right w:val="none" w:sz="0" w:space="0" w:color="auto"/>
      </w:divBdr>
    </w:div>
    <w:div w:id="18888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rendipstudio.org/sci_edu/waldron/" TargetMode="External"/><Relationship Id="rId18" Type="http://schemas.openxmlformats.org/officeDocument/2006/relationships/hyperlink" Target="https://en.wikipedia.org/wiki/Hyphae" TargetMode="External"/><Relationship Id="rId26" Type="http://schemas.openxmlformats.org/officeDocument/2006/relationships/hyperlink" Target="https://www.climate.gov/sites/default/files/2021-10/Normals_TotalPrecip_Annual_1991-2020_binned_2800x2181.png" TargetMode="External"/><Relationship Id="rId39" Type="http://schemas.openxmlformats.org/officeDocument/2006/relationships/footer" Target="footer1.xml"/><Relationship Id="rId21" Type="http://schemas.openxmlformats.org/officeDocument/2006/relationships/hyperlink" Target="https://serendipstudio.org/exchange/bioactivities/LymeDisease" TargetMode="External"/><Relationship Id="rId34" Type="http://schemas.openxmlformats.org/officeDocument/2006/relationships/hyperlink" Target="https://www.volcanocafe.org/surtsey-the-birth-of-the-modern-worl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youtube.com/watch?v=IrIvMt6HWlA&amp;t=4s" TargetMode="External"/><Relationship Id="rId29" Type="http://schemas.openxmlformats.org/officeDocument/2006/relationships/hyperlink" Target="https://projectshare.esc4.net/video/assets/Science/Biology/Gateway%20Resources/pond%20succession%20-%20activity/img/spritesheet-anim.jp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annica.com/place/Surtsey" TargetMode="External"/><Relationship Id="rId24" Type="http://schemas.openxmlformats.org/officeDocument/2006/relationships/hyperlink" Target="https://youngforest.org/news/forests-take-over-abandoned-fields-delmarva-peninsula" TargetMode="External"/><Relationship Id="rId32" Type="http://schemas.openxmlformats.org/officeDocument/2006/relationships/hyperlink" Target="https://www.freeimageslive.co.uk/free_stock_image/rainforest-plants-jpg" TargetMode="External"/><Relationship Id="rId37" Type="http://schemas.openxmlformats.org/officeDocument/2006/relationships/hyperlink" Target="https://boreal.ducks.ca/wp-content/uploads/2020/05/ALO2570-webready.jp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hyperlink" Target="https://www.allaboutbirds.org/news/garden-gulls-surtsey-iceland/" TargetMode="External"/><Relationship Id="rId28" Type="http://schemas.openxmlformats.org/officeDocument/2006/relationships/hyperlink" Target="https://www.britannica.com/science/bog-wetland" TargetMode="External"/><Relationship Id="rId36" Type="http://schemas.openxmlformats.org/officeDocument/2006/relationships/hyperlink" Target="http://www.floraislands.is/Ritgerdir/Surtsey-2009.pdf" TargetMode="External"/><Relationship Id="rId10" Type="http://schemas.openxmlformats.org/officeDocument/2006/relationships/hyperlink" Target="https://serendipstudio.org/exchange/bioactivities/succession" TargetMode="External"/><Relationship Id="rId19" Type="http://schemas.openxmlformats.org/officeDocument/2006/relationships/hyperlink" Target="https://ucmp.berkeley.edu/exhibits/biomes/index.php" TargetMode="External"/><Relationship Id="rId31" Type="http://schemas.openxmlformats.org/officeDocument/2006/relationships/hyperlink" Target="https://archive.nytimes.com/scientistatwork.blogs.nytimes.com/2012/06/06/in-hakalau-a-modern-success-story/" TargetMode="External"/><Relationship Id="rId4" Type="http://schemas.openxmlformats.org/officeDocument/2006/relationships/settings" Target="settings.xml"/><Relationship Id="rId9" Type="http://schemas.openxmlformats.org/officeDocument/2006/relationships/hyperlink" Target="mailto:iwaldron@upenn.edu" TargetMode="External"/><Relationship Id="rId14" Type="http://schemas.openxmlformats.org/officeDocument/2006/relationships/image" Target="media/image1.png"/><Relationship Id="rId22" Type="http://schemas.openxmlformats.org/officeDocument/2006/relationships/hyperlink" Target="https://serendipstudio.org/exchange/bioactivities/ecology" TargetMode="External"/><Relationship Id="rId27" Type="http://schemas.openxmlformats.org/officeDocument/2006/relationships/hyperlink" Target="https://dendro.cnre.vt.edu/dendrology/icons/florista.jpg" TargetMode="External"/><Relationship Id="rId30" Type="http://schemas.openxmlformats.org/officeDocument/2006/relationships/hyperlink" Target="https://d9-wret.s3.us-west-2.amazonaws.com/assets/palladium/production/s3fs-public/thumbnails/image/IMG_0517.JPG" TargetMode="External"/><Relationship Id="rId35" Type="http://schemas.openxmlformats.org/officeDocument/2006/relationships/hyperlink" Target="https://www.allaboutbirds.org/news/garden-gulls-surtsey-iceland/" TargetMode="External"/><Relationship Id="rId8" Type="http://schemas.openxmlformats.org/officeDocument/2006/relationships/hyperlink" Target="https://serendipstudio.org/exchange/bioactivities/succession" TargetMode="External"/><Relationship Id="rId3" Type="http://schemas.openxmlformats.org/officeDocument/2006/relationships/styles" Target="styles.xml"/><Relationship Id="rId12" Type="http://schemas.openxmlformats.org/officeDocument/2006/relationships/hyperlink" Target="https://serendipstudio.org/sci_edu/waldron/" TargetMode="External"/><Relationship Id="rId17" Type="http://schemas.openxmlformats.org/officeDocument/2006/relationships/hyperlink" Target="https://en.wikipedia.org/wiki/Outline_of_lichens" TargetMode="External"/><Relationship Id="rId25" Type="http://schemas.openxmlformats.org/officeDocument/2006/relationships/hyperlink" Target="https://www.britannica.com/science/forest" TargetMode="External"/><Relationship Id="rId33" Type="http://schemas.openxmlformats.org/officeDocument/2006/relationships/hyperlink" Target="https://ebird.org/species/omao" TargetMode="External"/><Relationship Id="rId38" Type="http://schemas.openxmlformats.org/officeDocument/2006/relationships/hyperlink" Target="https://www.researchgate.net/publication/307778174_Plant_colonization_succession_and_ecosystem_development_on_Surtsey_with_reference_to_neighbouring_islands/figures?lo=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ogil.org/about" TargetMode="External"/><Relationship Id="rId2" Type="http://schemas.openxmlformats.org/officeDocument/2006/relationships/hyperlink" Target="https://www.nextgenscience.org/get-know-standards" TargetMode="External"/><Relationship Id="rId1" Type="http://schemas.openxmlformats.org/officeDocument/2006/relationships/hyperlink" Target="https://serendipstudio.org/exchange/bioactivities/succession" TargetMode="External"/><Relationship Id="rId6" Type="http://schemas.openxmlformats.org/officeDocument/2006/relationships/hyperlink" Target="https://education.nationalgeographic.org/resource/bog/" TargetMode="External"/><Relationship Id="rId5" Type="http://schemas.openxmlformats.org/officeDocument/2006/relationships/hyperlink" Target="https://www.epa.gov/wetlands/classification-and-types-wetlands" TargetMode="External"/><Relationship Id="rId4" Type="http://schemas.openxmlformats.org/officeDocument/2006/relationships/hyperlink" Target="https://www.usgs.gov/observatories/hvo/evolution-hawaiian-volcan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B51D0-2082-495A-8BDB-8E6F9F50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3699</TotalTime>
  <Pages>9</Pages>
  <Words>3936</Words>
  <Characters>22439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ecological succession</vt:lpstr>
    </vt:vector>
  </TitlesOfParts>
  <Company>University of Pennsylvania</Company>
  <LinksUpToDate>false</LinksUpToDate>
  <CharactersWithSpaces>26323</CharactersWithSpaces>
  <SharedDoc>false</SharedDoc>
  <HLinks>
    <vt:vector size="90" baseType="variant">
      <vt:variant>
        <vt:i4>4128877</vt:i4>
      </vt:variant>
      <vt:variant>
        <vt:i4>42</vt:i4>
      </vt:variant>
      <vt:variant>
        <vt:i4>0</vt:i4>
      </vt:variant>
      <vt:variant>
        <vt:i4>5</vt:i4>
      </vt:variant>
      <vt:variant>
        <vt:lpwstr>http://webgui.phila.k12.pa.us/uploads/3q/8V/3q8VMJwa2IN_0StRJSF23g/Biology_YAG_2013_14.pdf</vt:lpwstr>
      </vt:variant>
      <vt:variant>
        <vt:lpwstr/>
      </vt:variant>
      <vt:variant>
        <vt:i4>4718596</vt:i4>
      </vt:variant>
      <vt:variant>
        <vt:i4>39</vt:i4>
      </vt:variant>
      <vt:variant>
        <vt:i4>0</vt:i4>
      </vt:variant>
      <vt:variant>
        <vt:i4>5</vt:i4>
      </vt:variant>
      <vt:variant>
        <vt:lpwstr>http://www.uen.org/Lessonplan/preview.cgi?LPid=29788</vt:lpwstr>
      </vt:variant>
      <vt:variant>
        <vt:lpwstr/>
      </vt:variant>
      <vt:variant>
        <vt:i4>852085</vt:i4>
      </vt:variant>
      <vt:variant>
        <vt:i4>36</vt:i4>
      </vt:variant>
      <vt:variant>
        <vt:i4>0</vt:i4>
      </vt:variant>
      <vt:variant>
        <vt:i4>5</vt:i4>
      </vt:variant>
      <vt:variant>
        <vt:lpwstr>http://www.nabt.org/websites/institution/File/pdfs/2010 OBTA Activities/Anna_Scott_GA Share_a_thon_lesson.pdf</vt:lpwstr>
      </vt:variant>
      <vt:variant>
        <vt:lpwstr/>
      </vt:variant>
      <vt:variant>
        <vt:i4>3407981</vt:i4>
      </vt:variant>
      <vt:variant>
        <vt:i4>33</vt:i4>
      </vt:variant>
      <vt:variant>
        <vt:i4>0</vt:i4>
      </vt:variant>
      <vt:variant>
        <vt:i4>5</vt:i4>
      </vt:variant>
      <vt:variant>
        <vt:lpwstr>http://www.nevadaoutdoorschool.org/InterpretiveKits/TP/TPEcoPyramidActivity.pdf</vt:lpwstr>
      </vt:variant>
      <vt:variant>
        <vt:lpwstr/>
      </vt:variant>
      <vt:variant>
        <vt:i4>2621457</vt:i4>
      </vt:variant>
      <vt:variant>
        <vt:i4>30</vt:i4>
      </vt:variant>
      <vt:variant>
        <vt:i4>0</vt:i4>
      </vt:variant>
      <vt:variant>
        <vt:i4>5</vt:i4>
      </vt:variant>
      <vt:variant>
        <vt:lpwstr>http://www.bigelow.org/edhab/fitting_algae.html</vt:lpwstr>
      </vt:variant>
      <vt:variant>
        <vt:lpwstr/>
      </vt:variant>
      <vt:variant>
        <vt:i4>262152</vt:i4>
      </vt:variant>
      <vt:variant>
        <vt:i4>27</vt:i4>
      </vt:variant>
      <vt:variant>
        <vt:i4>0</vt:i4>
      </vt:variant>
      <vt:variant>
        <vt:i4>5</vt:i4>
      </vt:variant>
      <vt:variant>
        <vt:lpwstr>http://www.nsta.org/images/news/legacy/scope/0601/DrouinExtension.pdf</vt:lpwstr>
      </vt:variant>
      <vt:variant>
        <vt:lpwstr/>
      </vt:variant>
      <vt:variant>
        <vt:i4>5832794</vt:i4>
      </vt:variant>
      <vt:variant>
        <vt:i4>24</vt:i4>
      </vt:variant>
      <vt:variant>
        <vt:i4>0</vt:i4>
      </vt:variant>
      <vt:variant>
        <vt:i4>5</vt:i4>
      </vt:variant>
      <vt:variant>
        <vt:lpwstr>http://www.boulderlake.org/epaschoolforest/curriculum/lesson1.pdf</vt:lpwstr>
      </vt:variant>
      <vt:variant>
        <vt:lpwstr/>
      </vt:variant>
      <vt:variant>
        <vt:i4>5832794</vt:i4>
      </vt:variant>
      <vt:variant>
        <vt:i4>21</vt:i4>
      </vt:variant>
      <vt:variant>
        <vt:i4>0</vt:i4>
      </vt:variant>
      <vt:variant>
        <vt:i4>5</vt:i4>
      </vt:variant>
      <vt:variant>
        <vt:lpwstr>http://www.boulderlake.org/epaschoolforest/curriculum/lesson1.pdf</vt:lpwstr>
      </vt:variant>
      <vt:variant>
        <vt:lpwstr/>
      </vt:variant>
      <vt:variant>
        <vt:i4>2031695</vt:i4>
      </vt:variant>
      <vt:variant>
        <vt:i4>18</vt:i4>
      </vt:variant>
      <vt:variant>
        <vt:i4>0</vt:i4>
      </vt:variant>
      <vt:variant>
        <vt:i4>5</vt:i4>
      </vt:variant>
      <vt:variant>
        <vt:lpwstr>http://www.globe.gov/c/document_library/get_file?groupId=10157&amp;folderId=2595533&amp;name=5549</vt:lpwstr>
      </vt:variant>
      <vt:variant>
        <vt:lpwstr/>
      </vt:variant>
      <vt:variant>
        <vt:i4>7667826</vt:i4>
      </vt:variant>
      <vt:variant>
        <vt:i4>15</vt:i4>
      </vt:variant>
      <vt:variant>
        <vt:i4>0</vt:i4>
      </vt:variant>
      <vt:variant>
        <vt:i4>5</vt:i4>
      </vt:variant>
      <vt:variant>
        <vt:lpwstr>http://www.cns-eoc.colostate.edu/msp-nrel.html</vt:lpwstr>
      </vt:variant>
      <vt:variant>
        <vt:lpwstr/>
      </vt:variant>
      <vt:variant>
        <vt:i4>3735602</vt:i4>
      </vt:variant>
      <vt:variant>
        <vt:i4>12</vt:i4>
      </vt:variant>
      <vt:variant>
        <vt:i4>0</vt:i4>
      </vt:variant>
      <vt:variant>
        <vt:i4>5</vt:i4>
      </vt:variant>
      <vt:variant>
        <vt:lpwstr>http://edr1.educ.msu.edu/EnvironmentalLit/publicsite/html/wc_tm_1213.html</vt:lpwstr>
      </vt:variant>
      <vt:variant>
        <vt:lpwstr/>
      </vt:variant>
      <vt:variant>
        <vt:i4>4653152</vt:i4>
      </vt:variant>
      <vt:variant>
        <vt:i4>9</vt:i4>
      </vt:variant>
      <vt:variant>
        <vt:i4>0</vt:i4>
      </vt:variant>
      <vt:variant>
        <vt:i4>5</vt:i4>
      </vt:variant>
      <vt:variant>
        <vt:lpwstr>http://edr1.educ.msu.edu/environmentallit/publicsite/html/CarbonTIME_Plants1213.html</vt:lpwstr>
      </vt:variant>
      <vt:variant>
        <vt:lpwstr/>
      </vt:variant>
      <vt:variant>
        <vt:i4>4718699</vt:i4>
      </vt:variant>
      <vt:variant>
        <vt:i4>6</vt:i4>
      </vt:variant>
      <vt:variant>
        <vt:i4>0</vt:i4>
      </vt:variant>
      <vt:variant>
        <vt:i4>5</vt:i4>
      </vt:variant>
      <vt:variant>
        <vt:lpwstr>http://edr1.educ.msu.edu/environmentallit/publicsite/html/CarbonTIME_Decomp1213.html</vt:lpwstr>
      </vt:variant>
      <vt:variant>
        <vt:lpwstr/>
      </vt:variant>
      <vt:variant>
        <vt:i4>4718693</vt:i4>
      </vt:variant>
      <vt:variant>
        <vt:i4>3</vt:i4>
      </vt:variant>
      <vt:variant>
        <vt:i4>0</vt:i4>
      </vt:variant>
      <vt:variant>
        <vt:i4>5</vt:i4>
      </vt:variant>
      <vt:variant>
        <vt:lpwstr>http://edr1.educ.msu.edu/environmentallit/publicsite/html/CarbonTIME_Ecosystems.html</vt:lpwstr>
      </vt:variant>
      <vt:variant>
        <vt:lpwstr/>
      </vt:variant>
      <vt:variant>
        <vt:i4>1114128</vt:i4>
      </vt:variant>
      <vt:variant>
        <vt:i4>0</vt:i4>
      </vt:variant>
      <vt:variant>
        <vt:i4>0</vt:i4>
      </vt:variant>
      <vt:variant>
        <vt:i4>5</vt:i4>
      </vt:variant>
      <vt:variant>
        <vt:lpwstr>http://edr1.educ.msu.edu/environmentallit/publicsite/html/CarbonTIME.html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ecological succession</dc:title>
  <dc:creator>Ingrid Waldron</dc:creator>
  <cp:lastModifiedBy>Waldron, Ingrid L</cp:lastModifiedBy>
  <cp:revision>82</cp:revision>
  <cp:lastPrinted>2023-03-27T19:21:00Z</cp:lastPrinted>
  <dcterms:created xsi:type="dcterms:W3CDTF">2023-02-09T09:54:00Z</dcterms:created>
  <dcterms:modified xsi:type="dcterms:W3CDTF">2023-03-27T19:22:00Z</dcterms:modified>
</cp:coreProperties>
</file>